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1F" w:rsidRPr="009C5BAE" w:rsidRDefault="00FE2C1F" w:rsidP="00743A45">
      <w:pPr>
        <w:jc w:val="center"/>
        <w:rPr>
          <w:rFonts w:ascii="Georgia" w:hAnsi="Georgia"/>
          <w:b/>
          <w:sz w:val="24"/>
          <w:szCs w:val="24"/>
        </w:rPr>
      </w:pPr>
      <w:r w:rsidRPr="009C5BAE">
        <w:rPr>
          <w:rFonts w:ascii="Georgia" w:hAnsi="Georgia"/>
          <w:b/>
          <w:sz w:val="24"/>
          <w:szCs w:val="24"/>
        </w:rPr>
        <w:t>Commercial Revolution</w:t>
      </w:r>
    </w:p>
    <w:p w:rsidR="00FE2C1F" w:rsidRPr="009C5BAE" w:rsidRDefault="00FE2C1F" w:rsidP="00743A45">
      <w:pPr>
        <w:spacing w:after="0" w:line="240" w:lineRule="auto"/>
        <w:rPr>
          <w:rFonts w:ascii="Georgia" w:hAnsi="Georgia"/>
          <w:b/>
          <w:sz w:val="20"/>
        </w:rPr>
      </w:pPr>
      <w:r w:rsidRPr="009C5BAE">
        <w:rPr>
          <w:rFonts w:ascii="Georgia" w:hAnsi="Georgia"/>
          <w:b/>
          <w:sz w:val="20"/>
        </w:rPr>
        <w:t>I. Introduction</w:t>
      </w:r>
    </w:p>
    <w:p w:rsidR="00FE2C1F" w:rsidRPr="009C5BAE" w:rsidRDefault="00FE2C1F" w:rsidP="00743A45">
      <w:pPr>
        <w:spacing w:after="0" w:line="240" w:lineRule="auto"/>
        <w:rPr>
          <w:rFonts w:ascii="Georgia" w:hAnsi="Georgia"/>
          <w:sz w:val="20"/>
        </w:rPr>
      </w:pPr>
      <w:r w:rsidRPr="009C5BAE">
        <w:rPr>
          <w:rFonts w:ascii="Georgia" w:hAnsi="Georgia"/>
          <w:sz w:val="20"/>
        </w:rPr>
        <w:t xml:space="preserve">In the 1500s, countries were looking for new ways to travel and trade.  This led them to explore territories that had never been explored before by Europeans.  </w:t>
      </w:r>
      <w:r w:rsidR="006D3FA5" w:rsidRPr="009C5BAE">
        <w:rPr>
          <w:rFonts w:ascii="Georgia" w:hAnsi="Georgia"/>
          <w:sz w:val="20"/>
        </w:rPr>
        <w:t xml:space="preserve">Economic expansion increased.  People </w:t>
      </w:r>
      <w:r w:rsidRPr="009C5BAE">
        <w:rPr>
          <w:rFonts w:ascii="Georgia" w:hAnsi="Georgia"/>
          <w:sz w:val="20"/>
        </w:rPr>
        <w:t xml:space="preserve">looked for new ways to make money and to increase the amount of wealth in order to become more powerful.  With more trade and travel, the world became more connected and a new period called the </w:t>
      </w:r>
      <w:r w:rsidRPr="009C5BAE">
        <w:rPr>
          <w:rFonts w:ascii="Georgia" w:hAnsi="Georgia"/>
          <w:b/>
          <w:sz w:val="20"/>
        </w:rPr>
        <w:t>Commercial Revolution</w:t>
      </w:r>
      <w:r w:rsidRPr="009C5BAE">
        <w:rPr>
          <w:rFonts w:ascii="Georgia" w:hAnsi="Georgia"/>
          <w:sz w:val="20"/>
        </w:rPr>
        <w:t xml:space="preserve"> began.  The Commercial Revolution was a period of increased trade, travel and business around the world.  With the Commercial Revolution, came business practices that we are familiar with today, such as banking, insurance and investing</w:t>
      </w:r>
      <w:r w:rsidRPr="009C5BAE">
        <w:rPr>
          <w:rFonts w:ascii="Georgia" w:hAnsi="Georgia"/>
          <w:i/>
          <w:sz w:val="20"/>
          <w:u w:val="single"/>
        </w:rPr>
        <w:t>.</w:t>
      </w:r>
      <w:r w:rsidRPr="009C5BAE">
        <w:rPr>
          <w:rFonts w:ascii="Georgia" w:hAnsi="Georgia"/>
          <w:sz w:val="20"/>
        </w:rPr>
        <w:t xml:space="preserve"> </w:t>
      </w:r>
    </w:p>
    <w:p w:rsidR="00FE2C1F" w:rsidRPr="009C5BAE" w:rsidRDefault="00FE2C1F" w:rsidP="00743A45">
      <w:pPr>
        <w:spacing w:after="0" w:line="240" w:lineRule="auto"/>
        <w:rPr>
          <w:rFonts w:ascii="Georgia" w:hAnsi="Georgia"/>
          <w:sz w:val="20"/>
        </w:rPr>
      </w:pPr>
    </w:p>
    <w:p w:rsidR="00FE2C1F" w:rsidRPr="009C5BAE" w:rsidRDefault="00FE2C1F" w:rsidP="00743A45">
      <w:pPr>
        <w:spacing w:after="0" w:line="240" w:lineRule="auto"/>
        <w:rPr>
          <w:rFonts w:ascii="Georgia" w:hAnsi="Georgia"/>
          <w:b/>
          <w:sz w:val="20"/>
        </w:rPr>
      </w:pPr>
      <w:r w:rsidRPr="009C5BAE">
        <w:rPr>
          <w:rFonts w:ascii="Georgia" w:hAnsi="Georgia"/>
          <w:b/>
          <w:sz w:val="20"/>
        </w:rPr>
        <w:t xml:space="preserve">DIRECTIONS: </w:t>
      </w:r>
      <w:r w:rsidR="00501E3B">
        <w:rPr>
          <w:rFonts w:ascii="Georgia" w:hAnsi="Georgia"/>
          <w:b/>
          <w:sz w:val="20"/>
        </w:rPr>
        <w:t xml:space="preserve">Actively read </w:t>
      </w:r>
      <w:r w:rsidRPr="009C5BAE">
        <w:rPr>
          <w:rFonts w:ascii="Georgia" w:hAnsi="Georgia"/>
          <w:b/>
          <w:sz w:val="20"/>
        </w:rPr>
        <w:t xml:space="preserve">about the different methods of doing business and trade that emerged during Commercial Revolution.  </w:t>
      </w:r>
      <w:r w:rsidR="00501E3B">
        <w:rPr>
          <w:rFonts w:ascii="Georgia" w:hAnsi="Georgia"/>
          <w:b/>
          <w:sz w:val="20"/>
        </w:rPr>
        <w:t>Evaluate how this impacted people’s way of life.</w:t>
      </w:r>
    </w:p>
    <w:p w:rsidR="00FE2C1F" w:rsidRPr="00E95D73" w:rsidRDefault="00FE2C1F" w:rsidP="00743A45">
      <w:pPr>
        <w:spacing w:after="0" w:line="240" w:lineRule="auto"/>
        <w:rPr>
          <w:rFonts w:ascii="Georgia" w:hAnsi="Georgi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0"/>
        <w:gridCol w:w="3780"/>
      </w:tblGrid>
      <w:tr w:rsidR="00FE2C1F" w:rsidRPr="0094330F" w:rsidTr="00342518">
        <w:tc>
          <w:tcPr>
            <w:tcW w:w="7650" w:type="dxa"/>
          </w:tcPr>
          <w:p w:rsidR="009C5BAE" w:rsidRDefault="009C5BAE" w:rsidP="0094330F">
            <w:pPr>
              <w:spacing w:after="0" w:line="240" w:lineRule="auto"/>
              <w:jc w:val="center"/>
              <w:rPr>
                <w:rFonts w:ascii="Georgia" w:hAnsi="Georgia"/>
                <w:b/>
                <w:sz w:val="20"/>
              </w:rPr>
            </w:pPr>
          </w:p>
          <w:p w:rsidR="00FE2C1F" w:rsidRPr="009C5BAE" w:rsidRDefault="009C5BAE" w:rsidP="009C5BAE">
            <w:pPr>
              <w:spacing w:after="0" w:line="240" w:lineRule="auto"/>
              <w:jc w:val="center"/>
              <w:rPr>
                <w:rFonts w:ascii="Georgia" w:hAnsi="Georgia"/>
                <w:b/>
                <w:sz w:val="20"/>
              </w:rPr>
            </w:pPr>
            <w:r>
              <w:rPr>
                <w:rFonts w:ascii="Georgia" w:hAnsi="Georgia"/>
                <w:b/>
                <w:sz w:val="28"/>
              </w:rPr>
              <w:t>CHANGES DUE TO INCREASE OF TRADE &amp; BUSINESS</w:t>
            </w:r>
          </w:p>
        </w:tc>
        <w:tc>
          <w:tcPr>
            <w:tcW w:w="3780" w:type="dxa"/>
          </w:tcPr>
          <w:p w:rsidR="00FE2C1F" w:rsidRPr="0094330F" w:rsidRDefault="0031613B" w:rsidP="00C26F87">
            <w:pPr>
              <w:spacing w:after="0" w:line="240" w:lineRule="auto"/>
              <w:jc w:val="center"/>
              <w:rPr>
                <w:rFonts w:ascii="Georgia" w:hAnsi="Georgia"/>
                <w:sz w:val="20"/>
                <w:szCs w:val="20"/>
              </w:rPr>
            </w:pPr>
            <w:r>
              <w:rPr>
                <w:rFonts w:ascii="Georgia" w:hAnsi="Georgia"/>
                <w:b/>
                <w:sz w:val="20"/>
                <w:szCs w:val="20"/>
              </w:rPr>
              <w:t>How did t</w:t>
            </w:r>
            <w:r w:rsidR="00C26F87">
              <w:rPr>
                <w:rFonts w:ascii="Georgia" w:hAnsi="Georgia"/>
                <w:b/>
                <w:sz w:val="20"/>
                <w:szCs w:val="20"/>
              </w:rPr>
              <w:t>his new business practice impact society, people, &amp; places?</w:t>
            </w:r>
          </w:p>
        </w:tc>
      </w:tr>
      <w:tr w:rsidR="00FE2C1F" w:rsidRPr="0094330F" w:rsidTr="00342518">
        <w:tc>
          <w:tcPr>
            <w:tcW w:w="7650" w:type="dxa"/>
          </w:tcPr>
          <w:p w:rsidR="00FE2C1F" w:rsidRPr="00C80A84" w:rsidRDefault="00FE2C1F" w:rsidP="0094330F">
            <w:pPr>
              <w:spacing w:after="0" w:line="240" w:lineRule="auto"/>
              <w:rPr>
                <w:rFonts w:ascii="Georgia" w:hAnsi="Georgia"/>
                <w:b/>
                <w:sz w:val="18"/>
                <w:u w:val="single"/>
              </w:rPr>
            </w:pPr>
            <w:r w:rsidRPr="00C80A84">
              <w:rPr>
                <w:rFonts w:ascii="Georgia" w:hAnsi="Georgia"/>
                <w:b/>
                <w:sz w:val="18"/>
                <w:u w:val="single"/>
              </w:rPr>
              <w:t>Mercantilism:</w:t>
            </w:r>
          </w:p>
          <w:p w:rsidR="000C43B6" w:rsidRDefault="00D43689" w:rsidP="0094330F">
            <w:pPr>
              <w:spacing w:after="0" w:line="240" w:lineRule="auto"/>
              <w:rPr>
                <w:rFonts w:ascii="Georgia" w:hAnsi="Georgia"/>
                <w:sz w:val="18"/>
              </w:rPr>
            </w:pPr>
            <w:r w:rsidRPr="00C80A84">
              <w:rPr>
                <w:rFonts w:ascii="Georgia" w:hAnsi="Georgia"/>
                <w:sz w:val="18"/>
              </w:rPr>
              <w:t>The catalyst for this expansion was Europe's discovery and</w:t>
            </w:r>
            <w:r w:rsidRPr="00C80A84">
              <w:rPr>
                <w:rFonts w:ascii="Georgia" w:hAnsi="Georgia"/>
                <w:b/>
                <w:sz w:val="18"/>
              </w:rPr>
              <w:t xml:space="preserve"> colonization</w:t>
            </w:r>
            <w:r w:rsidRPr="00C80A84">
              <w:rPr>
                <w:rFonts w:ascii="Georgia" w:hAnsi="Georgia"/>
                <w:sz w:val="18"/>
              </w:rPr>
              <w:t xml:space="preserve"> of the Americas.</w:t>
            </w:r>
            <w:r w:rsidRPr="00C80A84">
              <w:rPr>
                <w:sz w:val="18"/>
              </w:rPr>
              <w:t xml:space="preserve"> </w:t>
            </w:r>
            <w:r w:rsidR="00FE2C1F" w:rsidRPr="00C80A84">
              <w:rPr>
                <w:rFonts w:ascii="Georgia" w:hAnsi="Georgia"/>
                <w:sz w:val="18"/>
              </w:rPr>
              <w:t xml:space="preserve">Monarchs from various countries, such as Spain and Britain, enjoyed the benefits of the Commercial Revolution.  A new economic policy known as </w:t>
            </w:r>
            <w:r w:rsidR="00FE2C1F" w:rsidRPr="00C80A84">
              <w:rPr>
                <w:rFonts w:ascii="Georgia" w:hAnsi="Georgia"/>
                <w:b/>
                <w:sz w:val="18"/>
              </w:rPr>
              <w:t>mercantilism</w:t>
            </w:r>
            <w:r w:rsidR="00FE2C1F" w:rsidRPr="00C80A84">
              <w:rPr>
                <w:rFonts w:ascii="Georgia" w:hAnsi="Georgia"/>
                <w:sz w:val="18"/>
              </w:rPr>
              <w:t xml:space="preserve"> aimed at strengthening their national economies (becoming wealthy) as well as being more powerful.  In order to become powerful, a country needs money.  To become wealthy, a country must take over </w:t>
            </w:r>
            <w:r w:rsidR="00FE2C1F" w:rsidRPr="00C80A84">
              <w:rPr>
                <w:rFonts w:ascii="Georgia" w:hAnsi="Georgia"/>
                <w:b/>
                <w:sz w:val="18"/>
              </w:rPr>
              <w:t>colonies</w:t>
            </w:r>
            <w:r w:rsidR="00FE2C1F" w:rsidRPr="00C80A84">
              <w:rPr>
                <w:rFonts w:ascii="Georgia" w:hAnsi="Georgia"/>
                <w:sz w:val="18"/>
              </w:rPr>
              <w:t xml:space="preserve">.  This country that controls the colonies is known as the </w:t>
            </w:r>
            <w:r w:rsidR="00FE2C1F" w:rsidRPr="00C80A84">
              <w:rPr>
                <w:rFonts w:ascii="Georgia" w:hAnsi="Georgia"/>
                <w:b/>
                <w:sz w:val="18"/>
              </w:rPr>
              <w:t>mother country</w:t>
            </w:r>
            <w:r w:rsidR="00FE2C1F" w:rsidRPr="00C80A84">
              <w:rPr>
                <w:rFonts w:ascii="Georgia" w:hAnsi="Georgia"/>
                <w:sz w:val="18"/>
              </w:rPr>
              <w:t xml:space="preserve">.  The colonies, the land controlled by the mother country, must give </w:t>
            </w:r>
            <w:r w:rsidR="00FE2C1F" w:rsidRPr="00C80A84">
              <w:rPr>
                <w:rFonts w:ascii="Georgia" w:hAnsi="Georgia"/>
                <w:b/>
                <w:sz w:val="18"/>
              </w:rPr>
              <w:t>raw materials</w:t>
            </w:r>
            <w:r w:rsidR="00FE2C1F" w:rsidRPr="00C80A84">
              <w:rPr>
                <w:rFonts w:ascii="Georgia" w:hAnsi="Georgia"/>
                <w:sz w:val="18"/>
              </w:rPr>
              <w:t xml:space="preserve"> (natural resources), such as lumber, sugar, iron, rubber,  fur, cotton to the mother country at a lower price because they are not available.  The mother country then uses the raw materials to make goods, also known as a </w:t>
            </w:r>
            <w:r w:rsidR="00FE2C1F" w:rsidRPr="00C80A84">
              <w:rPr>
                <w:rFonts w:ascii="Georgia" w:hAnsi="Georgia"/>
                <w:b/>
                <w:sz w:val="18"/>
              </w:rPr>
              <w:t>manufactured product</w:t>
            </w:r>
            <w:r w:rsidR="00FE2C1F" w:rsidRPr="00C80A84">
              <w:rPr>
                <w:rFonts w:ascii="Georgia" w:hAnsi="Georgia"/>
                <w:sz w:val="18"/>
              </w:rPr>
              <w:t xml:space="preserve"> (products made by machines). The manufactured products are then sold back to the colonies they control for a higher price.  The colonies must only buy from the mother country and cannot trade with anyone else.</w:t>
            </w:r>
          </w:p>
          <w:p w:rsidR="00FE2C1F" w:rsidRPr="00C80A84" w:rsidRDefault="00CC54C5" w:rsidP="0094330F">
            <w:pPr>
              <w:spacing w:after="0" w:line="240" w:lineRule="auto"/>
              <w:rPr>
                <w:rFonts w:ascii="Georgia" w:hAnsi="Georgia"/>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-690245</wp:posOffset>
                      </wp:positionV>
                      <wp:extent cx="828675" cy="33337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33375"/>
                              </a:xfrm>
                              <a:prstGeom prst="rect">
                                <a:avLst/>
                              </a:prstGeom>
                              <a:solidFill>
                                <a:srgbClr val="FFFFFF"/>
                              </a:solidFill>
                              <a:ln w="9525">
                                <a:solidFill>
                                  <a:srgbClr val="FFFFFF"/>
                                </a:solidFill>
                                <a:miter lim="800000"/>
                                <a:headEnd/>
                                <a:tailEnd/>
                              </a:ln>
                            </wps:spPr>
                            <wps:txbx>
                              <w:txbxContent>
                                <w:p w:rsidR="00FE2C1F" w:rsidRPr="00D82F12" w:rsidRDefault="00FE2C1F" w:rsidP="00070852">
                                  <w:pPr>
                                    <w:jc w:val="center"/>
                                    <w:rPr>
                                      <w:rFonts w:ascii="Georgia" w:hAnsi="Georgia"/>
                                      <w:b/>
                                      <w:sz w:val="16"/>
                                    </w:rPr>
                                  </w:pPr>
                                  <w:r w:rsidRPr="00D82F12">
                                    <w:rPr>
                                      <w:rFonts w:ascii="Georgia" w:hAnsi="Georgia"/>
                                      <w:b/>
                                      <w:sz w:val="16"/>
                                    </w:rPr>
                                    <w:t>Mother</w:t>
                                  </w:r>
                                  <w:r w:rsidR="00D82F12" w:rsidRPr="00D82F12">
                                    <w:rPr>
                                      <w:rFonts w:ascii="Georgia" w:hAnsi="Georgia"/>
                                      <w:b/>
                                      <w:sz w:val="16"/>
                                    </w:rPr>
                                    <w:t xml:space="preserve"> Country</w:t>
                                  </w:r>
                                </w:p>
                                <w:p w:rsidR="00FE2C1F" w:rsidRPr="00070852" w:rsidRDefault="00FE2C1F" w:rsidP="00070852">
                                  <w:pPr>
                                    <w:jc w:val="center"/>
                                    <w:rPr>
                                      <w:rFonts w:ascii="Georgia" w:hAnsi="Georgia"/>
                                      <w:b/>
                                    </w:rPr>
                                  </w:pPr>
                                  <w:r w:rsidRPr="00070852">
                                    <w:rPr>
                                      <w:rFonts w:ascii="Georgia" w:hAnsi="Georgia"/>
                                      <w:b/>
                                    </w:rPr>
                                    <w:t>Country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75pt;margin-top:-54.35pt;width:65.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" strokecolor="white">
                      <v:textbox>
                        <w:txbxContent>
                          <w:p w:rsidR="00FE2C1F" w:rsidRPr="00D82F12" w:rsidRDefault="00FE2C1F" w:rsidP="00070852">
                            <w:pPr>
                              <w:jc w:val="center"/>
                              <w:rPr>
                                <w:rFonts w:ascii="Georgia" w:hAnsi="Georgia"/>
                                <w:b/>
                                <w:sz w:val="16"/>
                              </w:rPr>
                            </w:pPr>
                            <w:r w:rsidRPr="00D82F12">
                              <w:rPr>
                                <w:rFonts w:ascii="Georgia" w:hAnsi="Georgia"/>
                                <w:b/>
                                <w:sz w:val="16"/>
                              </w:rPr>
                              <w:t>Mother</w:t>
                            </w:r>
                            <w:r w:rsidR="00D82F12" w:rsidRPr="00D82F12">
                              <w:rPr>
                                <w:rFonts w:ascii="Georgia" w:hAnsi="Georgia"/>
                                <w:b/>
                                <w:sz w:val="16"/>
                              </w:rPr>
                              <w:t xml:space="preserve"> Country</w:t>
                            </w:r>
                          </w:p>
                          <w:p w:rsidR="00FE2C1F" w:rsidRPr="00070852" w:rsidRDefault="00FE2C1F" w:rsidP="00070852">
                            <w:pPr>
                              <w:jc w:val="center"/>
                              <w:rPr>
                                <w:rFonts w:ascii="Georgia" w:hAnsi="Georgia"/>
                                <w:b/>
                              </w:rPr>
                            </w:pPr>
                            <w:r w:rsidRPr="00070852">
                              <w:rPr>
                                <w:rFonts w:ascii="Georgia" w:hAnsi="Georgia"/>
                                <w:b/>
                              </w:rPr>
                              <w:t>Country</w:t>
                            </w:r>
                          </w:p>
                        </w:txbxContent>
                      </v:textbox>
                    </v:shape>
                  </w:pict>
                </mc:Fallback>
              </mc:AlternateContent>
            </w:r>
            <w:r>
              <w:rPr>
                <w:noProof/>
                <w:sz w:val="18"/>
              </w:rPr>
              <w:drawing>
                <wp:anchor distT="0" distB="0" distL="114935" distR="114935" simplePos="0" relativeHeight="251658240" behindDoc="1" locked="0" layoutInCell="1" allowOverlap="1">
                  <wp:simplePos x="0" y="0"/>
                  <wp:positionH relativeFrom="column">
                    <wp:posOffset>43180</wp:posOffset>
                  </wp:positionH>
                  <wp:positionV relativeFrom="paragraph">
                    <wp:posOffset>22225</wp:posOffset>
                  </wp:positionV>
                  <wp:extent cx="4656455" cy="792480"/>
                  <wp:effectExtent l="0" t="0" r="0" b="7620"/>
                  <wp:wrapTight wrapText="bothSides">
                    <wp:wrapPolygon edited="0">
                      <wp:start x="0" y="0"/>
                      <wp:lineTo x="0" y="21288"/>
                      <wp:lineTo x="21473" y="21288"/>
                      <wp:lineTo x="214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21884" t="14868" r="4311" b="35225"/>
                          <a:stretch>
                            <a:fillRect/>
                          </a:stretch>
                        </pic:blipFill>
                        <pic:spPr bwMode="auto">
                          <a:xfrm>
                            <a:off x="0" y="0"/>
                            <a:ext cx="4656455" cy="792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E2C1F" w:rsidRPr="00C80A84" w:rsidRDefault="00FE2C1F" w:rsidP="0094330F">
            <w:pPr>
              <w:spacing w:after="0" w:line="240" w:lineRule="auto"/>
              <w:rPr>
                <w:rFonts w:ascii="Georgia" w:hAnsi="Georgia"/>
                <w:b/>
                <w:i/>
                <w:sz w:val="18"/>
              </w:rPr>
            </w:pPr>
            <w:r w:rsidRPr="00C80A84">
              <w:rPr>
                <w:rFonts w:ascii="Georgia" w:hAnsi="Georgia"/>
                <w:b/>
                <w:i/>
                <w:sz w:val="18"/>
              </w:rPr>
              <w:t xml:space="preserve">Example: </w:t>
            </w:r>
          </w:p>
          <w:p w:rsidR="00C80A84" w:rsidRDefault="00FE2C1F" w:rsidP="0094330F">
            <w:pPr>
              <w:spacing w:after="0" w:line="240" w:lineRule="auto"/>
              <w:rPr>
                <w:rFonts w:ascii="Georgia" w:hAnsi="Georgia"/>
                <w:i/>
                <w:sz w:val="18"/>
              </w:rPr>
            </w:pPr>
            <w:r w:rsidRPr="00C80A84">
              <w:rPr>
                <w:rFonts w:ascii="Georgia" w:hAnsi="Georgia"/>
                <w:i/>
                <w:sz w:val="18"/>
              </w:rPr>
              <w:t>Britain (Europe) is the mother country of American colonies.  The American colonies in North America must sell their cotton (raw material) at a low price to Britain because Britain controls them. Britain then uses the cotton to make shirts (manufactured product).  Britain then sells the shirts back to the American colonies at a higher price.  The American colonies can only buy shirts from Britain because Britain controls them.  The American colonies are NOT ALLOWED to trade with any other country and they are also NOT ALLOWED to make their own manufactured products (make their own shirts).</w:t>
            </w:r>
          </w:p>
          <w:p w:rsidR="00662DF7" w:rsidRPr="00C80A84" w:rsidRDefault="00662DF7" w:rsidP="0094330F">
            <w:pPr>
              <w:spacing w:after="0" w:line="240" w:lineRule="auto"/>
              <w:rPr>
                <w:rFonts w:ascii="Georgia" w:hAnsi="Georgia"/>
                <w:i/>
                <w:sz w:val="18"/>
              </w:rPr>
            </w:pPr>
          </w:p>
        </w:tc>
        <w:tc>
          <w:tcPr>
            <w:tcW w:w="3780" w:type="dxa"/>
          </w:tcPr>
          <w:p w:rsidR="00FE2C1F" w:rsidRPr="0094330F" w:rsidRDefault="00FE2C1F" w:rsidP="0094330F">
            <w:pPr>
              <w:spacing w:after="0" w:line="240" w:lineRule="auto"/>
              <w:rPr>
                <w:rFonts w:ascii="Georgia" w:hAnsi="Georgia"/>
              </w:rPr>
            </w:pPr>
          </w:p>
        </w:tc>
      </w:tr>
      <w:tr w:rsidR="00FE2C1F" w:rsidRPr="0094330F" w:rsidTr="00342518">
        <w:tc>
          <w:tcPr>
            <w:tcW w:w="7650" w:type="dxa"/>
          </w:tcPr>
          <w:p w:rsidR="00C80A84" w:rsidRDefault="00C80A84" w:rsidP="0094330F">
            <w:pPr>
              <w:spacing w:after="0" w:line="240" w:lineRule="auto"/>
              <w:rPr>
                <w:rFonts w:ascii="Georgia" w:hAnsi="Georgia"/>
                <w:b/>
                <w:sz w:val="18"/>
                <w:u w:val="single"/>
              </w:rPr>
            </w:pPr>
          </w:p>
          <w:p w:rsidR="00FE2C1F" w:rsidRPr="00C80A84" w:rsidRDefault="00FE2C1F" w:rsidP="0094330F">
            <w:pPr>
              <w:spacing w:after="0" w:line="240" w:lineRule="auto"/>
              <w:rPr>
                <w:rFonts w:ascii="Georgia" w:hAnsi="Georgia"/>
                <w:b/>
                <w:sz w:val="18"/>
                <w:u w:val="single"/>
              </w:rPr>
            </w:pPr>
            <w:r w:rsidRPr="00C80A84">
              <w:rPr>
                <w:rFonts w:ascii="Georgia" w:hAnsi="Georgia"/>
                <w:b/>
                <w:sz w:val="18"/>
                <w:u w:val="single"/>
              </w:rPr>
              <w:t>Capitalism:</w:t>
            </w:r>
          </w:p>
          <w:p w:rsidR="00FE2C1F" w:rsidRDefault="00FE2C1F" w:rsidP="0094330F">
            <w:pPr>
              <w:spacing w:after="0" w:line="240" w:lineRule="auto"/>
              <w:rPr>
                <w:rFonts w:ascii="Georgia" w:hAnsi="Georgia"/>
                <w:sz w:val="18"/>
              </w:rPr>
            </w:pPr>
            <w:r w:rsidRPr="00C80A84">
              <w:rPr>
                <w:rFonts w:ascii="Georgia" w:hAnsi="Georgia"/>
                <w:sz w:val="18"/>
              </w:rPr>
              <w:t xml:space="preserve">One important effect of the Commercial Revolution was the invention of </w:t>
            </w:r>
            <w:r w:rsidRPr="00C80A84">
              <w:rPr>
                <w:rFonts w:ascii="Georgia" w:hAnsi="Georgia"/>
                <w:b/>
                <w:sz w:val="18"/>
              </w:rPr>
              <w:t>capitalism</w:t>
            </w:r>
            <w:r w:rsidRPr="00C80A84">
              <w:rPr>
                <w:rFonts w:ascii="Georgia" w:hAnsi="Georgia"/>
                <w:sz w:val="18"/>
              </w:rPr>
              <w:t xml:space="preserve">. Capitalism is an economic system that allows people to have the right to make lots of money and they can keep the profits (money they make) from their businesses. The government does not have the right to tell the business owner what they could do, for example, the government cannot tell the business what to make, what price to sell their product for, or control trade.  Instead, there is </w:t>
            </w:r>
            <w:r w:rsidRPr="00C80A84">
              <w:rPr>
                <w:rFonts w:ascii="Georgia" w:hAnsi="Georgia"/>
                <w:b/>
                <w:sz w:val="18"/>
              </w:rPr>
              <w:t>free trade</w:t>
            </w:r>
            <w:r w:rsidRPr="00C80A84">
              <w:rPr>
                <w:rFonts w:ascii="Georgia" w:hAnsi="Georgia"/>
                <w:sz w:val="18"/>
              </w:rPr>
              <w:t xml:space="preserve">. Capitalism can be risky because </w:t>
            </w:r>
            <w:r w:rsidRPr="00C80A84">
              <w:rPr>
                <w:rFonts w:ascii="Georgia" w:hAnsi="Georgia"/>
                <w:b/>
                <w:sz w:val="18"/>
              </w:rPr>
              <w:t>entrepreneurs</w:t>
            </w:r>
            <w:r w:rsidRPr="00C80A84">
              <w:rPr>
                <w:rFonts w:ascii="Georgia" w:hAnsi="Georgia"/>
                <w:sz w:val="18"/>
              </w:rPr>
              <w:t xml:space="preserve"> (people who use their money to invest in their business and hope they make money) can either do really well (make money) or they can fail and make people lose money.  Entrepreneurs make money by creating products that are demanded (what people WANT) by the people.  As business grew in power, guilds lost power.</w:t>
            </w:r>
          </w:p>
          <w:p w:rsidR="00C80A84" w:rsidRDefault="00C80A84" w:rsidP="0094330F">
            <w:pPr>
              <w:spacing w:after="0" w:line="240" w:lineRule="auto"/>
              <w:rPr>
                <w:rFonts w:ascii="Georgia" w:hAnsi="Georgia"/>
                <w:sz w:val="18"/>
              </w:rPr>
            </w:pPr>
          </w:p>
          <w:p w:rsidR="00662DF7" w:rsidRPr="00C80A84" w:rsidRDefault="00662DF7" w:rsidP="0094330F">
            <w:pPr>
              <w:spacing w:after="0" w:line="240" w:lineRule="auto"/>
              <w:rPr>
                <w:rFonts w:ascii="Georgia" w:hAnsi="Georgia"/>
                <w:sz w:val="18"/>
              </w:rPr>
            </w:pPr>
          </w:p>
        </w:tc>
        <w:tc>
          <w:tcPr>
            <w:tcW w:w="3780" w:type="dxa"/>
          </w:tcPr>
          <w:p w:rsidR="00FE2C1F" w:rsidRPr="0094330F" w:rsidRDefault="00FE2C1F" w:rsidP="0094330F">
            <w:pPr>
              <w:spacing w:after="0" w:line="240" w:lineRule="auto"/>
              <w:rPr>
                <w:rFonts w:ascii="Georgia" w:hAnsi="Georgia"/>
              </w:rPr>
            </w:pPr>
          </w:p>
        </w:tc>
      </w:tr>
      <w:tr w:rsidR="00FE2C1F" w:rsidRPr="0094330F" w:rsidTr="00342518">
        <w:tc>
          <w:tcPr>
            <w:tcW w:w="7650" w:type="dxa"/>
          </w:tcPr>
          <w:p w:rsidR="00C80A84" w:rsidRDefault="00C80A84" w:rsidP="0094330F">
            <w:pPr>
              <w:spacing w:after="0" w:line="240" w:lineRule="auto"/>
              <w:rPr>
                <w:rFonts w:ascii="Georgia" w:hAnsi="Georgia"/>
                <w:b/>
                <w:sz w:val="18"/>
                <w:u w:val="single"/>
              </w:rPr>
            </w:pPr>
          </w:p>
          <w:p w:rsidR="00C80A84" w:rsidRDefault="00C80A84" w:rsidP="0094330F">
            <w:pPr>
              <w:spacing w:after="0" w:line="240" w:lineRule="auto"/>
              <w:rPr>
                <w:rFonts w:ascii="Georgia" w:hAnsi="Georgia"/>
                <w:b/>
                <w:sz w:val="18"/>
                <w:u w:val="single"/>
              </w:rPr>
            </w:pPr>
          </w:p>
          <w:p w:rsidR="00FE2C1F" w:rsidRPr="00C80A84" w:rsidRDefault="00FE2C1F" w:rsidP="0094330F">
            <w:pPr>
              <w:spacing w:after="0" w:line="240" w:lineRule="auto"/>
              <w:rPr>
                <w:rFonts w:ascii="Georgia" w:hAnsi="Georgia"/>
                <w:b/>
                <w:sz w:val="18"/>
                <w:u w:val="single"/>
              </w:rPr>
            </w:pPr>
            <w:r w:rsidRPr="00C80A84">
              <w:rPr>
                <w:rFonts w:ascii="Georgia" w:hAnsi="Georgia"/>
                <w:b/>
                <w:sz w:val="18"/>
                <w:u w:val="single"/>
              </w:rPr>
              <w:t>Joint Stock Company:</w:t>
            </w:r>
          </w:p>
          <w:p w:rsidR="00FE2C1F" w:rsidRDefault="00FE2C1F" w:rsidP="0094330F">
            <w:pPr>
              <w:spacing w:after="0" w:line="240" w:lineRule="auto"/>
              <w:rPr>
                <w:rFonts w:ascii="Georgia" w:hAnsi="Georgia"/>
                <w:sz w:val="18"/>
              </w:rPr>
            </w:pPr>
            <w:r w:rsidRPr="00C80A84">
              <w:rPr>
                <w:rFonts w:ascii="Georgia" w:hAnsi="Georgia"/>
                <w:sz w:val="18"/>
              </w:rPr>
              <w:t xml:space="preserve">When one person does not have enough money for their business, they look to other people to get money.  These people put all their money to create a business. As a result, all the people who gave money are owners of the business (not just one person). All the partners must share the profits (money) and be part making decisions on how to run the business.  </w:t>
            </w:r>
          </w:p>
          <w:p w:rsidR="00C80A84" w:rsidRPr="00C80A84" w:rsidRDefault="00C80A84" w:rsidP="0094330F">
            <w:pPr>
              <w:spacing w:after="0" w:line="240" w:lineRule="auto"/>
              <w:rPr>
                <w:rFonts w:ascii="Georgia" w:hAnsi="Georgia"/>
                <w:sz w:val="18"/>
              </w:rPr>
            </w:pPr>
          </w:p>
        </w:tc>
        <w:tc>
          <w:tcPr>
            <w:tcW w:w="3780" w:type="dxa"/>
          </w:tcPr>
          <w:p w:rsidR="00FE2C1F" w:rsidRDefault="00FE2C1F" w:rsidP="0094330F">
            <w:pPr>
              <w:spacing w:after="0" w:line="240" w:lineRule="auto"/>
              <w:rPr>
                <w:rFonts w:ascii="Georgia" w:hAnsi="Georgia"/>
              </w:rPr>
            </w:pPr>
          </w:p>
          <w:p w:rsidR="00C80A84" w:rsidRDefault="00C80A84" w:rsidP="0094330F">
            <w:pPr>
              <w:spacing w:after="0" w:line="240" w:lineRule="auto"/>
              <w:rPr>
                <w:rFonts w:ascii="Georgia" w:hAnsi="Georgia"/>
              </w:rPr>
            </w:pPr>
          </w:p>
          <w:p w:rsidR="00C80A84" w:rsidRDefault="00C80A84" w:rsidP="0094330F">
            <w:pPr>
              <w:spacing w:after="0" w:line="240" w:lineRule="auto"/>
              <w:rPr>
                <w:rFonts w:ascii="Georgia" w:hAnsi="Georgia"/>
              </w:rPr>
            </w:pPr>
          </w:p>
          <w:p w:rsidR="00C80A84" w:rsidRDefault="00C80A84" w:rsidP="0094330F">
            <w:pPr>
              <w:spacing w:after="0" w:line="240" w:lineRule="auto"/>
              <w:rPr>
                <w:rFonts w:ascii="Georgia" w:hAnsi="Georgia"/>
              </w:rPr>
            </w:pPr>
          </w:p>
          <w:p w:rsidR="00C80A84" w:rsidRDefault="00C80A84" w:rsidP="0094330F">
            <w:pPr>
              <w:spacing w:after="0" w:line="240" w:lineRule="auto"/>
              <w:rPr>
                <w:rFonts w:ascii="Georgia" w:hAnsi="Georgia"/>
              </w:rPr>
            </w:pPr>
          </w:p>
          <w:p w:rsidR="00C80A84" w:rsidRDefault="00C80A84" w:rsidP="0094330F">
            <w:pPr>
              <w:spacing w:after="0" w:line="240" w:lineRule="auto"/>
              <w:rPr>
                <w:rFonts w:ascii="Georgia" w:hAnsi="Georgia"/>
              </w:rPr>
            </w:pPr>
          </w:p>
          <w:p w:rsidR="00C80A84" w:rsidRPr="0094330F" w:rsidRDefault="00C80A84" w:rsidP="0094330F">
            <w:pPr>
              <w:spacing w:after="0" w:line="240" w:lineRule="auto"/>
              <w:rPr>
                <w:rFonts w:ascii="Georgia" w:hAnsi="Georgia"/>
              </w:rPr>
            </w:pPr>
          </w:p>
        </w:tc>
      </w:tr>
    </w:tbl>
    <w:p w:rsidR="00FE2C1F" w:rsidRDefault="00FE2C1F" w:rsidP="007E549A">
      <w:pPr>
        <w:spacing w:after="0" w:line="360" w:lineRule="auto"/>
        <w:rPr>
          <w:rFonts w:ascii="Georgia" w:hAnsi="Georgia"/>
          <w:b/>
        </w:rPr>
      </w:pPr>
      <w:r>
        <w:rPr>
          <w:rFonts w:ascii="Georgia" w:hAnsi="Georgia"/>
          <w:b/>
        </w:rPr>
        <w:lastRenderedPageBreak/>
        <w:t>Name: ______________________________________</w:t>
      </w:r>
      <w:r>
        <w:rPr>
          <w:rFonts w:ascii="Georgia" w:hAnsi="Georgia"/>
          <w:b/>
        </w:rPr>
        <w:tab/>
      </w:r>
      <w:r>
        <w:rPr>
          <w:rFonts w:ascii="Georgia" w:hAnsi="Georgia"/>
          <w:b/>
        </w:rPr>
        <w:tab/>
        <w:t>Band: ______</w:t>
      </w:r>
    </w:p>
    <w:p w:rsidR="00FE2C1F" w:rsidRDefault="00FE2C1F" w:rsidP="009718B1">
      <w:pPr>
        <w:spacing w:after="0" w:line="360" w:lineRule="auto"/>
        <w:jc w:val="center"/>
        <w:rPr>
          <w:rFonts w:ascii="Georgia" w:hAnsi="Georgia"/>
          <w:b/>
          <w:sz w:val="24"/>
          <w:szCs w:val="24"/>
        </w:rPr>
      </w:pPr>
      <w:r>
        <w:rPr>
          <w:rFonts w:ascii="Georgia" w:hAnsi="Georgia"/>
          <w:b/>
          <w:sz w:val="24"/>
          <w:szCs w:val="24"/>
        </w:rPr>
        <w:t>THE COMMERCIAL REVOLUTION</w:t>
      </w:r>
    </w:p>
    <w:p w:rsidR="00FE2C1F" w:rsidRPr="00521B90" w:rsidRDefault="00FE2C1F" w:rsidP="006D3FA5">
      <w:pPr>
        <w:spacing w:after="0" w:line="240" w:lineRule="auto"/>
        <w:rPr>
          <w:rFonts w:ascii="Georgia" w:hAnsi="Georgia"/>
          <w:sz w:val="20"/>
        </w:rPr>
      </w:pPr>
      <w:r>
        <w:rPr>
          <w:rFonts w:ascii="Georgia" w:hAnsi="Georgia"/>
          <w:b/>
        </w:rPr>
        <w:t>DIRECTIONS:</w:t>
      </w:r>
      <w:r w:rsidR="006D3FA5">
        <w:rPr>
          <w:rFonts w:ascii="Georgia" w:hAnsi="Georgia"/>
          <w:b/>
        </w:rPr>
        <w:t xml:space="preserve"> Identify and explain a </w:t>
      </w:r>
      <w:r w:rsidR="006D3FA5" w:rsidRPr="00E23A89">
        <w:rPr>
          <w:rFonts w:ascii="Georgia" w:hAnsi="Georgia"/>
          <w:b/>
          <w:i/>
        </w:rPr>
        <w:t>cause-and effect</w:t>
      </w:r>
      <w:r w:rsidR="006D3FA5">
        <w:rPr>
          <w:rFonts w:ascii="Georgia" w:hAnsi="Georgia"/>
          <w:b/>
        </w:rPr>
        <w:t xml:space="preserve"> relationship associated with the events, ideas, or historical developments.  Be sure to use evidence from both documents in your response. </w:t>
      </w:r>
    </w:p>
    <w:p w:rsidR="006D3FA5" w:rsidRDefault="006D3FA5" w:rsidP="007E549A">
      <w:pPr>
        <w:spacing w:after="0" w:line="360" w:lineRule="auto"/>
        <w:rPr>
          <w:rFonts w:ascii="Georgia" w:hAnsi="Georgia"/>
        </w:rPr>
      </w:pPr>
    </w:p>
    <w:p w:rsidR="00CC54C5" w:rsidRPr="00CC54C5" w:rsidRDefault="00CC54C5" w:rsidP="00CC54C5">
      <w:pPr>
        <w:spacing w:after="0" w:line="360" w:lineRule="auto"/>
        <w:rPr>
          <w:rFonts w:ascii="Georgia" w:hAnsi="Georgia"/>
          <w:b/>
        </w:rPr>
      </w:pP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208915</wp:posOffset>
            </wp:positionV>
            <wp:extent cx="4107180" cy="2768600"/>
            <wp:effectExtent l="0" t="0" r="7620" b="0"/>
            <wp:wrapTight wrapText="bothSides">
              <wp:wrapPolygon edited="0">
                <wp:start x="0" y="0"/>
                <wp:lineTo x="0" y="21402"/>
                <wp:lineTo x="21540" y="21402"/>
                <wp:lineTo x="21540"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7180" cy="2768600"/>
                    </a:xfrm>
                    <a:prstGeom prst="rect">
                      <a:avLst/>
                    </a:prstGeom>
                    <a:noFill/>
                  </pic:spPr>
                </pic:pic>
              </a:graphicData>
            </a:graphic>
            <wp14:sizeRelH relativeFrom="page">
              <wp14:pctWidth>0</wp14:pctWidth>
            </wp14:sizeRelH>
            <wp14:sizeRelV relativeFrom="page">
              <wp14:pctHeight>0</wp14:pctHeight>
            </wp14:sizeRelV>
          </wp:anchor>
        </w:drawing>
      </w:r>
      <w:r w:rsidR="006D3FA5">
        <w:rPr>
          <w:rFonts w:ascii="Georgia" w:hAnsi="Georgia"/>
          <w:b/>
        </w:rPr>
        <w:t xml:space="preserve">Document 1: </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sidR="001F3F1E">
        <w:rPr>
          <w:rFonts w:ascii="Georgia" w:hAnsi="Georgia"/>
          <w:b/>
        </w:rPr>
        <w:t xml:space="preserve">Document 2: </w:t>
      </w:r>
      <w:r w:rsidR="001F3F1E">
        <w:rPr>
          <w:rFonts w:ascii="Georgia" w:hAnsi="Georgia"/>
          <w:b/>
        </w:rPr>
        <w:tab/>
      </w:r>
      <w:r w:rsidR="001F3F1E">
        <w:rPr>
          <w:rFonts w:ascii="Georgia" w:hAnsi="Georgia"/>
          <w:b/>
        </w:rPr>
        <w:tab/>
      </w:r>
      <w:r w:rsidR="001F3F1E">
        <w:rPr>
          <w:rFonts w:ascii="Georgia" w:hAnsi="Georgia"/>
          <w:b/>
        </w:rPr>
        <w:tab/>
      </w:r>
    </w:p>
    <w:p w:rsidR="00CC54C5" w:rsidRDefault="00CC54C5" w:rsidP="00CC54C5">
      <w:pPr>
        <w:spacing w:after="0" w:line="360" w:lineRule="auto"/>
        <w:rPr>
          <w:rFonts w:ascii="Georgia" w:hAnsi="Georgia"/>
        </w:rPr>
      </w:pPr>
      <w:r>
        <w:rPr>
          <w:rFonts w:ascii="Georgia" w:hAnsi="Georgia"/>
          <w:b/>
          <w:noProof/>
        </w:rPr>
        <w:drawing>
          <wp:anchor distT="0" distB="0" distL="114935" distR="114935" simplePos="0" relativeHeight="251662336" behindDoc="1" locked="0" layoutInCell="1" allowOverlap="1">
            <wp:simplePos x="0" y="0"/>
            <wp:positionH relativeFrom="column">
              <wp:posOffset>-47625</wp:posOffset>
            </wp:positionH>
            <wp:positionV relativeFrom="paragraph">
              <wp:posOffset>411480</wp:posOffset>
            </wp:positionV>
            <wp:extent cx="3114675" cy="1356360"/>
            <wp:effectExtent l="0" t="0" r="9525" b="0"/>
            <wp:wrapTight wrapText="bothSides">
              <wp:wrapPolygon edited="0">
                <wp:start x="0" y="0"/>
                <wp:lineTo x="0" y="21236"/>
                <wp:lineTo x="21534" y="21236"/>
                <wp:lineTo x="215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21884" t="14868" r="4311" b="35225"/>
                    <a:stretch>
                      <a:fillRect/>
                    </a:stretch>
                  </pic:blipFill>
                  <pic:spPr bwMode="auto">
                    <a:xfrm>
                      <a:off x="0" y="0"/>
                      <a:ext cx="3114675" cy="13563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CC54C5" w:rsidRPr="00CC54C5" w:rsidRDefault="00CC54C5" w:rsidP="00CC54C5">
      <w:pPr>
        <w:spacing w:after="0" w:line="240" w:lineRule="auto"/>
        <w:rPr>
          <w:rFonts w:ascii="Georgia" w:hAnsi="Georgia"/>
          <w:sz w:val="12"/>
        </w:rPr>
      </w:pPr>
    </w:p>
    <w:p w:rsidR="00CC54C5" w:rsidRPr="00CC54C5" w:rsidRDefault="00CC54C5" w:rsidP="00CC54C5">
      <w:pPr>
        <w:spacing w:after="0" w:line="240" w:lineRule="auto"/>
        <w:rPr>
          <w:rFonts w:ascii="Georgia" w:hAnsi="Georgia"/>
        </w:rPr>
      </w:pPr>
      <w:r w:rsidRPr="003F70BA">
        <w:rPr>
          <w:rFonts w:ascii="Georgia" w:hAnsi="Georgia" w:cs="IHDMC B+ Helvetica Neue+ IAAKKF"/>
          <w:b/>
        </w:rPr>
        <w:t xml:space="preserve">Cause: </w:t>
      </w:r>
      <w:r w:rsidRPr="003F70BA">
        <w:rPr>
          <w:rFonts w:ascii="Georgia" w:hAnsi="Georgia" w:cs="IHDMC B+ Helvetica Neue+ IAAKKF"/>
        </w:rPr>
        <w:t>refers to something that contributes to the occurrence of an event, the rise of an idea, or the bringing about of a development.</w:t>
      </w:r>
    </w:p>
    <w:p w:rsidR="00CC54C5" w:rsidRPr="00CC54C5" w:rsidRDefault="00CC54C5" w:rsidP="00CC54C5">
      <w:pPr>
        <w:spacing w:after="0" w:line="240" w:lineRule="auto"/>
        <w:rPr>
          <w:rFonts w:ascii="Georgia" w:hAnsi="Georgia"/>
          <w:sz w:val="16"/>
        </w:rPr>
      </w:pPr>
    </w:p>
    <w:p w:rsidR="00CC54C5" w:rsidRDefault="00CC54C5" w:rsidP="00CC54C5">
      <w:pPr>
        <w:spacing w:after="0" w:line="240" w:lineRule="auto"/>
        <w:rPr>
          <w:rFonts w:ascii="Georgia" w:hAnsi="Georgia" w:cs="IHDMC B+ Helvetica Neue+ IAAKKF"/>
        </w:rPr>
      </w:pPr>
      <w:r w:rsidRPr="003F70BA">
        <w:rPr>
          <w:rFonts w:ascii="Georgia" w:hAnsi="Georgia" w:cs="IHDMC B+ Helvetica Neue+ IAAKKF"/>
          <w:b/>
        </w:rPr>
        <w:t xml:space="preserve">Effect: </w:t>
      </w:r>
      <w:r w:rsidRPr="003F70BA">
        <w:rPr>
          <w:rFonts w:ascii="Georgia" w:hAnsi="Georgia" w:cs="IHDMC B+ Helvetica Neue+ IAAKKF"/>
        </w:rPr>
        <w:t>refers to what happens as a consequence (result, impact, outcome) of an event, an idea, or a development.</w:t>
      </w:r>
    </w:p>
    <w:p w:rsidR="00CC54C5" w:rsidRDefault="00CC54C5" w:rsidP="00CC54C5">
      <w:pPr>
        <w:spacing w:after="0" w:line="240" w:lineRule="auto"/>
        <w:rPr>
          <w:rFonts w:ascii="Georgia" w:hAnsi="Georgia" w:cs="IHDMC B+ Helvetica Neue+ IAAKKF"/>
        </w:rPr>
      </w:pPr>
    </w:p>
    <w:p w:rsidR="00CC54C5" w:rsidRDefault="00CC54C5" w:rsidP="00CC54C5">
      <w:pPr>
        <w:spacing w:after="0" w:line="240" w:lineRule="auto"/>
        <w:rPr>
          <w:rFonts w:ascii="Georgia" w:hAnsi="Georgia" w:cs="IHDMC B+ Helvetica Neue+ IAAKKF"/>
          <w:b/>
        </w:rPr>
      </w:pPr>
      <w:r w:rsidRPr="003F70BA">
        <w:rPr>
          <w:rFonts w:ascii="Georgia" w:hAnsi="Georgia" w:cs="IHDMC B+ Helvetica Neue+ IAAKKF"/>
          <w:b/>
        </w:rPr>
        <w:t xml:space="preserve">Identify and explain a cause-and-effect relationship associated with these </w:t>
      </w:r>
      <w:r>
        <w:rPr>
          <w:rFonts w:ascii="Georgia" w:hAnsi="Georgia" w:cs="IHDMC B+ Helvetica Neue+ IAAKKF"/>
          <w:b/>
        </w:rPr>
        <w:t>e</w:t>
      </w:r>
      <w:r w:rsidRPr="003F70BA">
        <w:rPr>
          <w:rFonts w:ascii="Georgia" w:hAnsi="Georgia" w:cs="IHDMC B+ Helvetica Neue+ IAAKKF"/>
          <w:b/>
        </w:rPr>
        <w:t xml:space="preserve">vents of ideas in documents 1 and 2.  Be sure to use evidence from both documents 1 and 2 in your response. </w:t>
      </w:r>
    </w:p>
    <w:p w:rsidR="00CC54C5" w:rsidRPr="003F70BA" w:rsidRDefault="00CC54C5" w:rsidP="00CC54C5">
      <w:pPr>
        <w:spacing w:after="0" w:line="240" w:lineRule="auto"/>
        <w:rPr>
          <w:rFonts w:ascii="Georgia" w:hAnsi="Georgia" w:cs="IHDMC B+ Helvetica Neue+ IAAKKF"/>
          <w:b/>
        </w:rPr>
      </w:pPr>
      <w:bookmarkStart w:id="0" w:name="_GoBack"/>
      <w:bookmarkEnd w:id="0"/>
    </w:p>
    <w:p w:rsidR="00CC54C5" w:rsidRPr="00D33D67" w:rsidRDefault="00CC54C5" w:rsidP="00CC54C5">
      <w:pPr>
        <w:spacing w:line="360" w:lineRule="auto"/>
        <w:rPr>
          <w:rFonts w:ascii="Georgia" w:hAnsi="Georgia" w:cs="IHDMC B+ Helvetica Neue+ IAAKKF"/>
          <w:u w:val="single"/>
        </w:rPr>
      </w:pP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p>
    <w:tbl>
      <w:tblPr>
        <w:tblStyle w:val="TableGrid"/>
        <w:tblpPr w:leftFromText="180" w:rightFromText="180" w:vertAnchor="text" w:horzAnchor="margin" w:tblpY="133"/>
        <w:tblW w:w="0" w:type="auto"/>
        <w:tblLook w:val="04A0" w:firstRow="1" w:lastRow="0" w:firstColumn="1" w:lastColumn="0" w:noHBand="0" w:noVBand="1"/>
      </w:tblPr>
      <w:tblGrid>
        <w:gridCol w:w="5148"/>
        <w:gridCol w:w="6336"/>
      </w:tblGrid>
      <w:tr w:rsidR="00CC54C5" w:rsidRPr="00675EB6" w:rsidTr="00E155D2">
        <w:tc>
          <w:tcPr>
            <w:tcW w:w="5148" w:type="dxa"/>
          </w:tcPr>
          <w:p w:rsidR="00CC54C5" w:rsidRPr="00675EB6" w:rsidRDefault="00CC54C5" w:rsidP="00E155D2">
            <w:pPr>
              <w:spacing w:line="360" w:lineRule="auto"/>
              <w:jc w:val="center"/>
              <w:rPr>
                <w:rFonts w:ascii="Georgia" w:hAnsi="Georgia" w:cs="Arial"/>
                <w:b/>
                <w:sz w:val="18"/>
              </w:rPr>
            </w:pPr>
            <w:r w:rsidRPr="00675EB6">
              <w:rPr>
                <w:rFonts w:ascii="Georgia" w:hAnsi="Georgia" w:cs="Arial"/>
                <w:b/>
                <w:sz w:val="18"/>
              </w:rPr>
              <w:t>SCORE OF 1:</w:t>
            </w:r>
          </w:p>
        </w:tc>
        <w:tc>
          <w:tcPr>
            <w:tcW w:w="6336" w:type="dxa"/>
          </w:tcPr>
          <w:p w:rsidR="00CC54C5" w:rsidRPr="00675EB6" w:rsidRDefault="00CC54C5" w:rsidP="00E155D2">
            <w:pPr>
              <w:spacing w:line="360" w:lineRule="auto"/>
              <w:jc w:val="center"/>
              <w:rPr>
                <w:rFonts w:ascii="Georgia" w:hAnsi="Georgia" w:cs="Arial"/>
                <w:b/>
                <w:sz w:val="18"/>
              </w:rPr>
            </w:pPr>
            <w:r w:rsidRPr="00675EB6">
              <w:rPr>
                <w:rFonts w:ascii="Georgia" w:hAnsi="Georgia" w:cs="Arial"/>
                <w:b/>
                <w:sz w:val="18"/>
              </w:rPr>
              <w:t xml:space="preserve">SCORE OF </w:t>
            </w:r>
            <w:r w:rsidRPr="00675EB6">
              <w:rPr>
                <w:rFonts w:ascii="Times New Roman" w:hAnsi="Times New Roman"/>
                <w:b/>
                <w:sz w:val="18"/>
              </w:rPr>
              <w:t>0:</w:t>
            </w:r>
          </w:p>
        </w:tc>
      </w:tr>
      <w:tr w:rsidR="00CC54C5" w:rsidRPr="00675EB6" w:rsidTr="00E155D2">
        <w:tc>
          <w:tcPr>
            <w:tcW w:w="5148" w:type="dxa"/>
          </w:tcPr>
          <w:p w:rsidR="00CC54C5" w:rsidRPr="003F70BA" w:rsidRDefault="00CC54C5" w:rsidP="00CC54C5">
            <w:pPr>
              <w:pStyle w:val="ListParagraph"/>
              <w:numPr>
                <w:ilvl w:val="0"/>
                <w:numId w:val="5"/>
              </w:numPr>
              <w:spacing w:after="0" w:line="240" w:lineRule="auto"/>
              <w:rPr>
                <w:rFonts w:ascii="Georgia" w:hAnsi="Georgia" w:cs="Arial"/>
                <w:sz w:val="18"/>
              </w:rPr>
            </w:pPr>
            <w:r w:rsidRPr="003F70BA">
              <w:rPr>
                <w:rFonts w:ascii="Georgia" w:hAnsi="Georgia" w:cs="Arial"/>
                <w:sz w:val="18"/>
              </w:rPr>
              <w:t>Identified a cause-effect relationship using both documents.</w:t>
            </w:r>
          </w:p>
          <w:p w:rsidR="00CC54C5" w:rsidRPr="003F70BA" w:rsidRDefault="00CC54C5" w:rsidP="00CC54C5">
            <w:pPr>
              <w:pStyle w:val="ListParagraph"/>
              <w:numPr>
                <w:ilvl w:val="0"/>
                <w:numId w:val="5"/>
              </w:numPr>
              <w:spacing w:after="0" w:line="240" w:lineRule="auto"/>
              <w:rPr>
                <w:rFonts w:ascii="Georgia" w:hAnsi="Georgia" w:cs="Arial"/>
                <w:sz w:val="18"/>
              </w:rPr>
            </w:pPr>
            <w:r w:rsidRPr="003F70BA">
              <w:rPr>
                <w:rFonts w:ascii="Georgia" w:hAnsi="Georgia" w:cs="Arial"/>
                <w:sz w:val="18"/>
              </w:rPr>
              <w:t xml:space="preserve">Explains a </w:t>
            </w:r>
            <w:r>
              <w:rPr>
                <w:rFonts w:ascii="Georgia" w:hAnsi="Georgia" w:cs="Arial"/>
                <w:sz w:val="18"/>
              </w:rPr>
              <w:t>cause-effect relationship</w:t>
            </w:r>
            <w:r w:rsidRPr="003F70BA">
              <w:rPr>
                <w:rFonts w:ascii="Georgia" w:hAnsi="Georgia" w:cs="Arial"/>
                <w:sz w:val="18"/>
              </w:rPr>
              <w:t xml:space="preserve"> </w:t>
            </w:r>
            <w:r>
              <w:rPr>
                <w:rFonts w:ascii="Georgia" w:hAnsi="Georgia" w:cs="Arial"/>
                <w:sz w:val="18"/>
              </w:rPr>
              <w:t>using both documents.</w:t>
            </w:r>
          </w:p>
        </w:tc>
        <w:tc>
          <w:tcPr>
            <w:tcW w:w="6336" w:type="dxa"/>
          </w:tcPr>
          <w:p w:rsidR="00CC54C5" w:rsidRPr="00675EB6" w:rsidRDefault="00CC54C5" w:rsidP="00CC54C5">
            <w:pPr>
              <w:pStyle w:val="ListParagraph"/>
              <w:numPr>
                <w:ilvl w:val="0"/>
                <w:numId w:val="4"/>
              </w:numPr>
              <w:spacing w:after="0" w:line="240" w:lineRule="auto"/>
              <w:rPr>
                <w:rFonts w:ascii="Georgia" w:hAnsi="Georgia" w:cs="Arial"/>
                <w:sz w:val="18"/>
              </w:rPr>
            </w:pPr>
            <w:r w:rsidRPr="00675EB6">
              <w:rPr>
                <w:rFonts w:ascii="Georgia" w:hAnsi="Georgia" w:cs="Arial"/>
                <w:sz w:val="18"/>
              </w:rPr>
              <w:t>Only identified and does not explain</w:t>
            </w:r>
            <w:r>
              <w:rPr>
                <w:rFonts w:ascii="Georgia" w:hAnsi="Georgia" w:cs="Arial"/>
                <w:sz w:val="18"/>
              </w:rPr>
              <w:t xml:space="preserve"> a cause-effect relationship</w:t>
            </w:r>
            <w:r w:rsidRPr="00675EB6">
              <w:rPr>
                <w:rFonts w:ascii="Georgia" w:hAnsi="Georgia" w:cs="Arial"/>
                <w:sz w:val="18"/>
              </w:rPr>
              <w:t>.</w:t>
            </w:r>
          </w:p>
          <w:p w:rsidR="00CC54C5" w:rsidRPr="00675EB6" w:rsidRDefault="00CC54C5" w:rsidP="00CC54C5">
            <w:pPr>
              <w:pStyle w:val="ListParagraph"/>
              <w:numPr>
                <w:ilvl w:val="0"/>
                <w:numId w:val="4"/>
              </w:numPr>
              <w:spacing w:after="0" w:line="240" w:lineRule="auto"/>
              <w:rPr>
                <w:rFonts w:ascii="Georgia" w:hAnsi="Georgia" w:cs="Arial"/>
                <w:sz w:val="18"/>
              </w:rPr>
            </w:pPr>
            <w:r w:rsidRPr="00675EB6">
              <w:rPr>
                <w:rFonts w:ascii="Georgia" w:hAnsi="Georgia" w:cs="Arial"/>
                <w:sz w:val="18"/>
              </w:rPr>
              <w:t>Did not use evidence relate to information in both documents.</w:t>
            </w:r>
          </w:p>
          <w:p w:rsidR="00CC54C5" w:rsidRPr="00675EB6" w:rsidRDefault="00CC54C5" w:rsidP="00CC54C5">
            <w:pPr>
              <w:pStyle w:val="ListParagraph"/>
              <w:numPr>
                <w:ilvl w:val="0"/>
                <w:numId w:val="4"/>
              </w:numPr>
              <w:spacing w:after="0" w:line="240" w:lineRule="auto"/>
              <w:rPr>
                <w:rFonts w:ascii="Georgia" w:hAnsi="Georgia" w:cs="Arial"/>
                <w:sz w:val="18"/>
              </w:rPr>
            </w:pPr>
            <w:r w:rsidRPr="00675EB6">
              <w:rPr>
                <w:rFonts w:ascii="Georgia" w:hAnsi="Georgia" w:cs="Arial"/>
                <w:sz w:val="18"/>
              </w:rPr>
              <w:t>Provided incorrect information.</w:t>
            </w:r>
          </w:p>
          <w:p w:rsidR="00CC54C5" w:rsidRPr="00675EB6" w:rsidRDefault="00CC54C5" w:rsidP="00CC54C5">
            <w:pPr>
              <w:pStyle w:val="ListParagraph"/>
              <w:numPr>
                <w:ilvl w:val="0"/>
                <w:numId w:val="4"/>
              </w:numPr>
              <w:spacing w:after="0" w:line="240" w:lineRule="auto"/>
              <w:rPr>
                <w:rFonts w:ascii="Georgia" w:hAnsi="Georgia" w:cs="Arial"/>
                <w:sz w:val="18"/>
              </w:rPr>
            </w:pPr>
            <w:r w:rsidRPr="00675EB6">
              <w:rPr>
                <w:rFonts w:ascii="Georgia" w:hAnsi="Georgia" w:cs="Arial"/>
                <w:sz w:val="18"/>
              </w:rPr>
              <w:t>Did not answer the question (no response).</w:t>
            </w:r>
          </w:p>
        </w:tc>
      </w:tr>
    </w:tbl>
    <w:p w:rsidR="00CC54C5" w:rsidRPr="00D33D67" w:rsidRDefault="00CC54C5" w:rsidP="00CC54C5">
      <w:pPr>
        <w:spacing w:line="360" w:lineRule="auto"/>
        <w:rPr>
          <w:rFonts w:ascii="Georgia" w:hAnsi="Georgia" w:cs="IHDMC B+ Helvetica Neue+ IAAKKF"/>
          <w:u w:val="single"/>
        </w:rPr>
      </w:pPr>
    </w:p>
    <w:p w:rsidR="00CC54C5" w:rsidRPr="006D3FA5" w:rsidRDefault="00CC54C5" w:rsidP="000609BF">
      <w:pPr>
        <w:spacing w:after="0" w:line="360" w:lineRule="auto"/>
        <w:rPr>
          <w:rFonts w:ascii="Georgia" w:hAnsi="Georgia"/>
        </w:rPr>
      </w:pPr>
    </w:p>
    <w:sectPr w:rsidR="00CC54C5" w:rsidRPr="006D3FA5" w:rsidSect="00E95D73">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HDMC B+ Helvetica Neue+ IAAKKF">
    <w:altName w:val="Helvetica Neue+ IAAKK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65"/>
    <w:multiLevelType w:val="hybridMultilevel"/>
    <w:tmpl w:val="92F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254B56C4"/>
    <w:multiLevelType w:val="hybridMultilevel"/>
    <w:tmpl w:val="D60AE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45"/>
    <w:rsid w:val="00000900"/>
    <w:rsid w:val="000609BF"/>
    <w:rsid w:val="00062478"/>
    <w:rsid w:val="00070852"/>
    <w:rsid w:val="00077335"/>
    <w:rsid w:val="000B4B9A"/>
    <w:rsid w:val="000C069E"/>
    <w:rsid w:val="000C1AF1"/>
    <w:rsid w:val="000C43B6"/>
    <w:rsid w:val="000F431A"/>
    <w:rsid w:val="00124DFB"/>
    <w:rsid w:val="001808A2"/>
    <w:rsid w:val="001926AB"/>
    <w:rsid w:val="001E421D"/>
    <w:rsid w:val="001E5AC5"/>
    <w:rsid w:val="001E6536"/>
    <w:rsid w:val="001F3F1E"/>
    <w:rsid w:val="0020353B"/>
    <w:rsid w:val="0026677F"/>
    <w:rsid w:val="00274C9B"/>
    <w:rsid w:val="00280974"/>
    <w:rsid w:val="00306EAD"/>
    <w:rsid w:val="0031613B"/>
    <w:rsid w:val="00342518"/>
    <w:rsid w:val="00362C40"/>
    <w:rsid w:val="00405630"/>
    <w:rsid w:val="0047021B"/>
    <w:rsid w:val="004852DE"/>
    <w:rsid w:val="0049221B"/>
    <w:rsid w:val="004E5EFE"/>
    <w:rsid w:val="00501608"/>
    <w:rsid w:val="00501E3B"/>
    <w:rsid w:val="00521B90"/>
    <w:rsid w:val="0056258E"/>
    <w:rsid w:val="00576D5D"/>
    <w:rsid w:val="005D0F85"/>
    <w:rsid w:val="005D7ACA"/>
    <w:rsid w:val="00630C80"/>
    <w:rsid w:val="00662DF7"/>
    <w:rsid w:val="0068101E"/>
    <w:rsid w:val="006D3FA5"/>
    <w:rsid w:val="00704E01"/>
    <w:rsid w:val="00722F93"/>
    <w:rsid w:val="00743A45"/>
    <w:rsid w:val="007B1EF5"/>
    <w:rsid w:val="007E549A"/>
    <w:rsid w:val="0087383A"/>
    <w:rsid w:val="008A7DA6"/>
    <w:rsid w:val="008C352F"/>
    <w:rsid w:val="008E050A"/>
    <w:rsid w:val="0094330F"/>
    <w:rsid w:val="009718B1"/>
    <w:rsid w:val="009B63F0"/>
    <w:rsid w:val="009C2BEB"/>
    <w:rsid w:val="009C5BAE"/>
    <w:rsid w:val="00A12340"/>
    <w:rsid w:val="00A30CBC"/>
    <w:rsid w:val="00A32EAC"/>
    <w:rsid w:val="00A72EF4"/>
    <w:rsid w:val="00A849FC"/>
    <w:rsid w:val="00AA1F10"/>
    <w:rsid w:val="00AD7F50"/>
    <w:rsid w:val="00B16D3A"/>
    <w:rsid w:val="00B774A6"/>
    <w:rsid w:val="00B907CF"/>
    <w:rsid w:val="00C26F87"/>
    <w:rsid w:val="00C65E3C"/>
    <w:rsid w:val="00C80A84"/>
    <w:rsid w:val="00CC09A2"/>
    <w:rsid w:val="00CC54C5"/>
    <w:rsid w:val="00D40FF1"/>
    <w:rsid w:val="00D43689"/>
    <w:rsid w:val="00D82F12"/>
    <w:rsid w:val="00DE64CA"/>
    <w:rsid w:val="00E23A89"/>
    <w:rsid w:val="00E95D73"/>
    <w:rsid w:val="00EC24BF"/>
    <w:rsid w:val="00EC7C72"/>
    <w:rsid w:val="00ED2E6F"/>
    <w:rsid w:val="00EE2385"/>
    <w:rsid w:val="00EF3EAC"/>
    <w:rsid w:val="00F30BD1"/>
    <w:rsid w:val="00F44EB1"/>
    <w:rsid w:val="00F758C6"/>
    <w:rsid w:val="00FE2C1F"/>
    <w:rsid w:val="00FF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3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A45"/>
    <w:rPr>
      <w:rFonts w:ascii="Tahoma" w:hAnsi="Tahoma" w:cs="Tahoma"/>
      <w:sz w:val="16"/>
      <w:szCs w:val="16"/>
    </w:rPr>
  </w:style>
  <w:style w:type="paragraph" w:styleId="ListParagraph">
    <w:name w:val="List Paragraph"/>
    <w:basedOn w:val="Normal"/>
    <w:uiPriority w:val="34"/>
    <w:qFormat/>
    <w:rsid w:val="00743A45"/>
    <w:pPr>
      <w:ind w:left="720"/>
      <w:contextualSpacing/>
    </w:pPr>
  </w:style>
  <w:style w:type="table" w:styleId="TableGrid">
    <w:name w:val="Table Grid"/>
    <w:basedOn w:val="TableNormal"/>
    <w:uiPriority w:val="39"/>
    <w:rsid w:val="00A72E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3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A45"/>
    <w:rPr>
      <w:rFonts w:ascii="Tahoma" w:hAnsi="Tahoma" w:cs="Tahoma"/>
      <w:sz w:val="16"/>
      <w:szCs w:val="16"/>
    </w:rPr>
  </w:style>
  <w:style w:type="paragraph" w:styleId="ListParagraph">
    <w:name w:val="List Paragraph"/>
    <w:basedOn w:val="Normal"/>
    <w:uiPriority w:val="34"/>
    <w:qFormat/>
    <w:rsid w:val="00743A45"/>
    <w:pPr>
      <w:ind w:left="720"/>
      <w:contextualSpacing/>
    </w:pPr>
  </w:style>
  <w:style w:type="table" w:styleId="TableGrid">
    <w:name w:val="Table Grid"/>
    <w:basedOn w:val="TableNormal"/>
    <w:uiPriority w:val="39"/>
    <w:rsid w:val="00A72E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1161-4EA6-4BD8-AB22-37A46A63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7716A8E</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2019-05-03T11:31:00Z</dcterms:created>
  <dcterms:modified xsi:type="dcterms:W3CDTF">2019-05-03T11:31:00Z</dcterms:modified>
</cp:coreProperties>
</file>