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167" w:rsidRPr="00E92EFA" w:rsidRDefault="0063335E" w:rsidP="0063335E">
      <w:pPr>
        <w:spacing w:after="0" w:line="240" w:lineRule="auto"/>
        <w:jc w:val="center"/>
        <w:rPr>
          <w:rFonts w:ascii="Georgia" w:hAnsi="Georgia"/>
          <w:b/>
          <w:sz w:val="36"/>
        </w:rPr>
      </w:pPr>
      <w:r w:rsidRPr="00E92EFA">
        <w:rPr>
          <w:rFonts w:ascii="Georgia" w:hAnsi="Georgia"/>
          <w:b/>
          <w:sz w:val="36"/>
        </w:rPr>
        <w:t>ENDURING ISSUES DEFINITIONS</w:t>
      </w:r>
    </w:p>
    <w:p w:rsidR="00E92EFA" w:rsidRDefault="00E92EFA" w:rsidP="00E92EFA">
      <w:pPr>
        <w:spacing w:after="0" w:line="240" w:lineRule="auto"/>
        <w:rPr>
          <w:rFonts w:ascii="Georgia" w:hAnsi="Georgia"/>
          <w:b/>
          <w:sz w:val="28"/>
        </w:rPr>
      </w:pPr>
    </w:p>
    <w:p w:rsidR="0024420B" w:rsidRPr="00E92EFA" w:rsidRDefault="00E92EFA" w:rsidP="00E92EFA">
      <w:pPr>
        <w:spacing w:after="0" w:line="240" w:lineRule="auto"/>
        <w:rPr>
          <w:rFonts w:ascii="Georgia" w:hAnsi="Georgia"/>
          <w:b/>
          <w:i/>
          <w:sz w:val="28"/>
          <w:u w:val="single"/>
        </w:rPr>
        <w:sectPr w:rsidR="0024420B" w:rsidRPr="00E92EFA" w:rsidSect="00D62760">
          <w:pgSz w:w="12240" w:h="15840" w:code="1"/>
          <w:pgMar w:top="432" w:right="432" w:bottom="432" w:left="432" w:header="720" w:footer="720" w:gutter="0"/>
          <w:cols w:space="720"/>
          <w:docGrid w:linePitch="360"/>
        </w:sectPr>
      </w:pPr>
      <w:r>
        <w:rPr>
          <w:rFonts w:ascii="Georgia" w:hAnsi="Georgia"/>
          <w:b/>
          <w:sz w:val="28"/>
        </w:rPr>
        <w:t>DIRECTIONS: Below is a list of definitions of enduring issues that may correspond to documents during your project.  Use this sheet to identify which enduring issue(s) best fit with each document.  *</w:t>
      </w:r>
      <w:r w:rsidRPr="00E92EFA">
        <w:rPr>
          <w:rFonts w:ascii="Georgia" w:hAnsi="Georgia"/>
          <w:b/>
          <w:i/>
          <w:sz w:val="28"/>
          <w:u w:val="single"/>
        </w:rPr>
        <w:t>DOCUMENTS MAY HAVE MORE THAN ONE ENDURING ISSUE.</w:t>
      </w:r>
      <w:r>
        <w:rPr>
          <w:rFonts w:ascii="Georgia" w:hAnsi="Georgia"/>
          <w:b/>
          <w:i/>
          <w:sz w:val="28"/>
          <w:u w:val="single"/>
        </w:rPr>
        <w:t>*</w:t>
      </w:r>
    </w:p>
    <w:p w:rsidR="0063335E" w:rsidRPr="00E92EFA" w:rsidRDefault="0063335E" w:rsidP="0063335E">
      <w:pPr>
        <w:pStyle w:val="Normal1"/>
        <w:ind w:left="720"/>
        <w:rPr>
          <w:rFonts w:ascii="Georgia" w:eastAsiaTheme="minorHAnsi" w:hAnsi="Georgia" w:cstheme="minorBidi"/>
          <w:b/>
          <w:i/>
          <w:color w:val="auto"/>
          <w:sz w:val="32"/>
          <w:u w:val="single"/>
          <w:lang w:val="en-US"/>
        </w:rPr>
      </w:pPr>
    </w:p>
    <w:p w:rsidR="0063335E" w:rsidRPr="00E92EFA" w:rsidRDefault="0063335E" w:rsidP="0063335E">
      <w:pPr>
        <w:pStyle w:val="Normal1"/>
        <w:ind w:left="720"/>
        <w:rPr>
          <w:rFonts w:ascii="Georgia" w:hAnsi="Georgia"/>
          <w:b/>
          <w:sz w:val="32"/>
        </w:rPr>
        <w:sectPr w:rsidR="0063335E" w:rsidRPr="00E92EFA" w:rsidSect="0024420B">
          <w:type w:val="continuous"/>
          <w:pgSz w:w="12240" w:h="15840" w:code="1"/>
          <w:pgMar w:top="432" w:right="432" w:bottom="432" w:left="432" w:header="720" w:footer="720" w:gutter="0"/>
          <w:cols w:space="720"/>
          <w:docGrid w:linePitch="360"/>
        </w:sectPr>
      </w:pPr>
    </w:p>
    <w:p w:rsidR="0024420B" w:rsidRPr="00E92EFA" w:rsidRDefault="0063335E" w:rsidP="0063335E">
      <w:pPr>
        <w:pStyle w:val="Normal1"/>
        <w:tabs>
          <w:tab w:val="left" w:pos="450"/>
        </w:tabs>
        <w:rPr>
          <w:rFonts w:ascii="Georgia" w:hAnsi="Georgia"/>
          <w:sz w:val="32"/>
        </w:rPr>
      </w:pPr>
      <w:r w:rsidRPr="00E92EFA">
        <w:rPr>
          <w:rFonts w:ascii="Georgia" w:hAnsi="Georgia"/>
          <w:b/>
          <w:sz w:val="32"/>
          <w:u w:val="single"/>
        </w:rPr>
        <w:t>CULTURAL DIFFUSION</w:t>
      </w:r>
      <w:r w:rsidRPr="00E92EFA">
        <w:rPr>
          <w:rFonts w:ascii="Georgia" w:hAnsi="Georgia"/>
          <w:b/>
          <w:sz w:val="32"/>
        </w:rPr>
        <w:t xml:space="preserve"> </w:t>
      </w:r>
      <w:r w:rsidR="0024420B" w:rsidRPr="00E92EFA">
        <w:rPr>
          <w:rFonts w:ascii="Georgia" w:hAnsi="Georgia"/>
          <w:sz w:val="32"/>
        </w:rPr>
        <w:t>–</w:t>
      </w:r>
      <w:r w:rsidR="0024420B" w:rsidRPr="00E92EFA">
        <w:rPr>
          <w:rFonts w:ascii="Georgia" w:hAnsi="Georgia"/>
          <w:b/>
          <w:sz w:val="32"/>
        </w:rPr>
        <w:t xml:space="preserve"> </w:t>
      </w:r>
      <w:r w:rsidR="0024420B" w:rsidRPr="00E92EFA">
        <w:rPr>
          <w:rFonts w:ascii="Georgia" w:hAnsi="Georgia"/>
          <w:sz w:val="32"/>
        </w:rPr>
        <w:t>the spread of cultural beliefs and social activities from one group to another.  The mixing of world cultures through different ethnicities</w:t>
      </w:r>
      <w:r w:rsidR="00E92EFA">
        <w:rPr>
          <w:rFonts w:ascii="Georgia" w:hAnsi="Georgia"/>
          <w:sz w:val="32"/>
        </w:rPr>
        <w:t xml:space="preserve"> (civilizations/societies)</w:t>
      </w:r>
      <w:r w:rsidR="0024420B" w:rsidRPr="00E92EFA">
        <w:rPr>
          <w:rFonts w:ascii="Georgia" w:hAnsi="Georgia"/>
          <w:sz w:val="32"/>
        </w:rPr>
        <w:t>, religions and nationalities has increased with advanced communication, transportation and technology.</w:t>
      </w:r>
    </w:p>
    <w:p w:rsidR="0063335E" w:rsidRPr="00E92EFA" w:rsidRDefault="0063335E" w:rsidP="0063335E">
      <w:pPr>
        <w:pStyle w:val="Normal1"/>
        <w:tabs>
          <w:tab w:val="left" w:pos="450"/>
        </w:tabs>
        <w:rPr>
          <w:rFonts w:ascii="Georgia" w:hAnsi="Georgia"/>
          <w:sz w:val="32"/>
        </w:rPr>
      </w:pPr>
    </w:p>
    <w:p w:rsidR="0063335E" w:rsidRPr="00E92EFA" w:rsidRDefault="0063335E" w:rsidP="0063335E">
      <w:pPr>
        <w:pStyle w:val="Normal1"/>
        <w:tabs>
          <w:tab w:val="left" w:pos="450"/>
        </w:tabs>
        <w:rPr>
          <w:rFonts w:ascii="Georgia" w:hAnsi="Georgia"/>
          <w:sz w:val="32"/>
        </w:rPr>
      </w:pPr>
      <w:r w:rsidRPr="00E92EFA">
        <w:rPr>
          <w:rFonts w:ascii="Georgia" w:hAnsi="Georgia"/>
          <w:b/>
          <w:sz w:val="32"/>
          <w:u w:val="single"/>
        </w:rPr>
        <w:t>HUMAN RIGHTS</w:t>
      </w:r>
      <w:r w:rsidR="0024420B" w:rsidRPr="00E92EFA">
        <w:rPr>
          <w:rFonts w:ascii="Georgia" w:hAnsi="Georgia"/>
          <w:sz w:val="32"/>
        </w:rPr>
        <w:t xml:space="preserve"> – individuals, groups, and governments have attempted to end many of these human rights violations, although they have no</w:t>
      </w:r>
      <w:r w:rsidR="00AB4BA5">
        <w:rPr>
          <w:rFonts w:ascii="Georgia" w:hAnsi="Georgia"/>
          <w:sz w:val="32"/>
        </w:rPr>
        <w:t>t</w:t>
      </w:r>
      <w:bookmarkStart w:id="0" w:name="_GoBack"/>
      <w:bookmarkEnd w:id="0"/>
      <w:r w:rsidR="0024420B" w:rsidRPr="00E92EFA">
        <w:rPr>
          <w:rFonts w:ascii="Georgia" w:hAnsi="Georgia"/>
          <w:sz w:val="32"/>
        </w:rPr>
        <w:t xml:space="preserve"> always been successful </w:t>
      </w:r>
      <w:r w:rsidR="0024420B" w:rsidRPr="00E92EFA">
        <w:rPr>
          <w:rFonts w:ascii="Georgia" w:hAnsi="Georgia"/>
          <w:b/>
          <w:sz w:val="32"/>
        </w:rPr>
        <w:t>OR</w:t>
      </w:r>
      <w:r w:rsidR="0024420B" w:rsidRPr="00E92EFA">
        <w:rPr>
          <w:rFonts w:ascii="Georgia" w:hAnsi="Georgia"/>
          <w:sz w:val="32"/>
        </w:rPr>
        <w:t xml:space="preserve"> individuals, groups, and governments have imposed restrictions, laws, or used social hierarchies to limit human rights of specific people. </w:t>
      </w:r>
    </w:p>
    <w:p w:rsidR="0024420B" w:rsidRPr="00E92EFA" w:rsidRDefault="0024420B" w:rsidP="0063335E">
      <w:pPr>
        <w:pStyle w:val="Normal1"/>
        <w:tabs>
          <w:tab w:val="left" w:pos="450"/>
        </w:tabs>
        <w:rPr>
          <w:rFonts w:ascii="Georgia" w:hAnsi="Georgia"/>
          <w:sz w:val="32"/>
        </w:rPr>
      </w:pPr>
    </w:p>
    <w:p w:rsidR="0024420B" w:rsidRPr="00E92EFA" w:rsidRDefault="0063335E" w:rsidP="0063335E">
      <w:pPr>
        <w:pStyle w:val="Normal1"/>
        <w:tabs>
          <w:tab w:val="left" w:pos="450"/>
        </w:tabs>
        <w:rPr>
          <w:rFonts w:ascii="Georgia" w:hAnsi="Georgia"/>
          <w:sz w:val="32"/>
        </w:rPr>
      </w:pPr>
      <w:r w:rsidRPr="00E92EFA">
        <w:rPr>
          <w:rFonts w:ascii="Georgia" w:hAnsi="Georgia"/>
          <w:b/>
          <w:sz w:val="32"/>
          <w:u w:val="single"/>
        </w:rPr>
        <w:t>IMPACT OF ENVIRONMENT ON HUMANS</w:t>
      </w:r>
      <w:r w:rsidR="0024420B" w:rsidRPr="00E92EFA">
        <w:rPr>
          <w:rFonts w:ascii="Georgia" w:hAnsi="Georgia"/>
          <w:b/>
          <w:sz w:val="32"/>
        </w:rPr>
        <w:t xml:space="preserve"> </w:t>
      </w:r>
      <w:r w:rsidR="0024420B" w:rsidRPr="00E92EFA">
        <w:rPr>
          <w:rFonts w:ascii="Georgia" w:hAnsi="Georgia"/>
          <w:sz w:val="32"/>
        </w:rPr>
        <w:t>— the environment is the area in which people live. People are affected by their environment (ex: physical barriers, access or lack of access to seas, natural resources, fertile soil, etc. have impacted how societies function).  In addi</w:t>
      </w:r>
      <w:r w:rsidR="00AA6AB6">
        <w:rPr>
          <w:rFonts w:ascii="Georgia" w:hAnsi="Georgia"/>
          <w:sz w:val="32"/>
        </w:rPr>
        <w:t xml:space="preserve">tion, people have an effect on </w:t>
      </w:r>
      <w:r w:rsidR="0024420B" w:rsidRPr="00E92EFA">
        <w:rPr>
          <w:rFonts w:ascii="Georgia" w:hAnsi="Georgia"/>
          <w:sz w:val="32"/>
        </w:rPr>
        <w:t>the environment as well (people and societies reshape their environment to adapt to their needs).</w:t>
      </w:r>
    </w:p>
    <w:p w:rsidR="0024420B" w:rsidRPr="00E92EFA" w:rsidRDefault="0024420B" w:rsidP="0063335E">
      <w:pPr>
        <w:pStyle w:val="Normal1"/>
        <w:tabs>
          <w:tab w:val="left" w:pos="450"/>
        </w:tabs>
        <w:rPr>
          <w:rFonts w:ascii="Georgia" w:hAnsi="Georgia"/>
          <w:sz w:val="32"/>
        </w:rPr>
      </w:pPr>
    </w:p>
    <w:p w:rsidR="00E92EFA" w:rsidRPr="00E92EFA" w:rsidRDefault="0063335E" w:rsidP="0063335E">
      <w:pPr>
        <w:pStyle w:val="Normal1"/>
        <w:tabs>
          <w:tab w:val="left" w:pos="450"/>
        </w:tabs>
        <w:rPr>
          <w:rFonts w:ascii="Georgia" w:hAnsi="Georgia"/>
          <w:sz w:val="32"/>
        </w:rPr>
      </w:pPr>
      <w:r w:rsidRPr="00E92EFA">
        <w:rPr>
          <w:rFonts w:ascii="Georgia" w:hAnsi="Georgia"/>
          <w:b/>
          <w:sz w:val="32"/>
          <w:u w:val="single"/>
        </w:rPr>
        <w:t>POWER</w:t>
      </w:r>
      <w:r w:rsidR="0024420B" w:rsidRPr="00E92EFA">
        <w:rPr>
          <w:rFonts w:ascii="Georgia" w:hAnsi="Georgia"/>
          <w:b/>
          <w:sz w:val="32"/>
        </w:rPr>
        <w:t xml:space="preserve"> </w:t>
      </w:r>
      <w:r w:rsidR="0024420B" w:rsidRPr="00E92EFA">
        <w:rPr>
          <w:rFonts w:ascii="Georgia" w:hAnsi="Georgia"/>
          <w:sz w:val="32"/>
        </w:rPr>
        <w:t>– the ability to influence or control the behavior or people.  It is part of every human interaction.  Power can take the form of social hierarchies</w:t>
      </w:r>
      <w:r w:rsidR="00E92EFA" w:rsidRPr="00E92EFA">
        <w:rPr>
          <w:rFonts w:ascii="Georgia" w:hAnsi="Georgia"/>
          <w:sz w:val="32"/>
        </w:rPr>
        <w:t xml:space="preserve"> (unequal power)</w:t>
      </w:r>
      <w:r w:rsidR="0024420B" w:rsidRPr="00E92EFA">
        <w:rPr>
          <w:rFonts w:ascii="Georgia" w:hAnsi="Georgia"/>
          <w:sz w:val="32"/>
        </w:rPr>
        <w:t>, governments (relationship to ruler and those who are ruled)</w:t>
      </w:r>
      <w:r w:rsidR="00E92EFA" w:rsidRPr="00E92EFA">
        <w:rPr>
          <w:rFonts w:ascii="Georgia" w:hAnsi="Georgia"/>
          <w:sz w:val="32"/>
        </w:rPr>
        <w:t>, etc.</w:t>
      </w:r>
    </w:p>
    <w:p w:rsidR="0063335E" w:rsidRPr="00E92EFA" w:rsidRDefault="0024420B" w:rsidP="0063335E">
      <w:pPr>
        <w:pStyle w:val="Normal1"/>
        <w:tabs>
          <w:tab w:val="left" w:pos="450"/>
        </w:tabs>
        <w:rPr>
          <w:rFonts w:ascii="Georgia" w:hAnsi="Georgia"/>
          <w:sz w:val="32"/>
        </w:rPr>
      </w:pPr>
      <w:r w:rsidRPr="00E92EFA">
        <w:rPr>
          <w:rFonts w:ascii="Georgia" w:hAnsi="Georgia"/>
          <w:sz w:val="32"/>
        </w:rPr>
        <w:t xml:space="preserve"> </w:t>
      </w:r>
    </w:p>
    <w:p w:rsidR="0063335E" w:rsidRPr="00E92EFA" w:rsidRDefault="0063335E" w:rsidP="0063335E">
      <w:pPr>
        <w:pStyle w:val="Normal1"/>
        <w:tabs>
          <w:tab w:val="left" w:pos="450"/>
        </w:tabs>
        <w:rPr>
          <w:rFonts w:ascii="Georgia" w:hAnsi="Georgia"/>
          <w:sz w:val="32"/>
        </w:rPr>
      </w:pPr>
      <w:r w:rsidRPr="00E92EFA">
        <w:rPr>
          <w:rFonts w:ascii="Georgia" w:hAnsi="Georgia"/>
          <w:b/>
          <w:sz w:val="32"/>
          <w:u w:val="single"/>
        </w:rPr>
        <w:t xml:space="preserve">SCARCITY </w:t>
      </w:r>
      <w:r w:rsidR="00E92EFA" w:rsidRPr="00E92EFA">
        <w:rPr>
          <w:rFonts w:ascii="Georgia" w:hAnsi="Georgia"/>
          <w:sz w:val="32"/>
        </w:rPr>
        <w:t>– the state of not having enough of something (ex: food, resources, land, etc.)</w:t>
      </w:r>
    </w:p>
    <w:p w:rsidR="00E92EFA" w:rsidRPr="00E92EFA" w:rsidRDefault="00E92EFA" w:rsidP="0063335E">
      <w:pPr>
        <w:pStyle w:val="Normal1"/>
        <w:tabs>
          <w:tab w:val="left" w:pos="450"/>
        </w:tabs>
        <w:rPr>
          <w:rFonts w:ascii="Georgia" w:hAnsi="Georgia"/>
          <w:sz w:val="32"/>
        </w:rPr>
      </w:pPr>
    </w:p>
    <w:p w:rsidR="0063335E" w:rsidRPr="00E92EFA" w:rsidRDefault="0063335E" w:rsidP="0063335E">
      <w:pPr>
        <w:pStyle w:val="Normal1"/>
        <w:rPr>
          <w:rFonts w:ascii="Georgia" w:hAnsi="Georgia"/>
          <w:sz w:val="32"/>
        </w:rPr>
      </w:pPr>
      <w:r w:rsidRPr="00E92EFA">
        <w:rPr>
          <w:rFonts w:ascii="Georgia" w:hAnsi="Georgia"/>
          <w:b/>
          <w:sz w:val="32"/>
          <w:u w:val="single"/>
        </w:rPr>
        <w:t>TECHNOLOGY</w:t>
      </w:r>
      <w:r w:rsidR="00E92EFA" w:rsidRPr="00E92EFA">
        <w:rPr>
          <w:rFonts w:ascii="Georgia" w:hAnsi="Georgia"/>
          <w:sz w:val="32"/>
        </w:rPr>
        <w:t xml:space="preserve"> – technology has been modified or replaced by new technological innovations/inventions.  These new technological innovations have had various effects on societies and the world.   </w:t>
      </w:r>
    </w:p>
    <w:p w:rsidR="0063335E" w:rsidRDefault="0063335E" w:rsidP="0063335E">
      <w:pPr>
        <w:pStyle w:val="Normal1"/>
        <w:ind w:left="720"/>
        <w:rPr>
          <w:b/>
        </w:rPr>
        <w:sectPr w:rsidR="0063335E" w:rsidSect="0024420B">
          <w:type w:val="continuous"/>
          <w:pgSz w:w="12240" w:h="15840" w:code="1"/>
          <w:pgMar w:top="432" w:right="432" w:bottom="432" w:left="432" w:header="720" w:footer="720" w:gutter="0"/>
          <w:cols w:space="720"/>
          <w:docGrid w:linePitch="360"/>
        </w:sectPr>
      </w:pPr>
    </w:p>
    <w:p w:rsidR="0063335E" w:rsidRPr="0063335E" w:rsidRDefault="0063335E" w:rsidP="0063335E">
      <w:pPr>
        <w:spacing w:after="0" w:line="240" w:lineRule="auto"/>
        <w:rPr>
          <w:rFonts w:ascii="Georgia" w:hAnsi="Georgia"/>
          <w:b/>
        </w:rPr>
      </w:pPr>
    </w:p>
    <w:sectPr w:rsidR="0063335E" w:rsidRPr="0063335E" w:rsidSect="0063335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93783"/>
    <w:multiLevelType w:val="hybridMultilevel"/>
    <w:tmpl w:val="D40C5E48"/>
    <w:lvl w:ilvl="0" w:tplc="6F7C787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5E"/>
    <w:rsid w:val="0024420B"/>
    <w:rsid w:val="0063335E"/>
    <w:rsid w:val="00AA6AB6"/>
    <w:rsid w:val="00AB4BA5"/>
    <w:rsid w:val="00BF6167"/>
    <w:rsid w:val="00E9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E3032"/>
  <w15:docId w15:val="{5FC3A64C-7CC5-4EC5-90F6-99E6134E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3335E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2AB3E885</Template>
  <TotalTime>26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noelle sarno</cp:lastModifiedBy>
  <cp:revision>3</cp:revision>
  <dcterms:created xsi:type="dcterms:W3CDTF">2018-10-18T12:10:00Z</dcterms:created>
  <dcterms:modified xsi:type="dcterms:W3CDTF">2019-11-06T12:20:00Z</dcterms:modified>
</cp:coreProperties>
</file>