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13" w:rsidRPr="007F7064" w:rsidRDefault="007E1913" w:rsidP="007E1913">
      <w:pPr>
        <w:spacing w:after="0" w:line="240" w:lineRule="auto"/>
        <w:jc w:val="center"/>
        <w:rPr>
          <w:rFonts w:ascii="Georgia" w:hAnsi="Georgia"/>
          <w:b/>
          <w:sz w:val="28"/>
          <w:szCs w:val="28"/>
        </w:rPr>
      </w:pPr>
      <w:r w:rsidRPr="007F7064">
        <w:rPr>
          <w:rFonts w:ascii="Georgia" w:hAnsi="Georgia"/>
          <w:b/>
          <w:sz w:val="28"/>
          <w:szCs w:val="28"/>
        </w:rPr>
        <w:t>Resurgence (Rebirth) of European Trade and Cities</w:t>
      </w:r>
    </w:p>
    <w:p w:rsidR="007E1913" w:rsidRPr="00B83B72" w:rsidRDefault="007E1913" w:rsidP="007E1913">
      <w:pPr>
        <w:spacing w:after="0" w:line="240" w:lineRule="auto"/>
        <w:jc w:val="center"/>
        <w:rPr>
          <w:rFonts w:ascii="Georgia" w:hAnsi="Georgia"/>
          <w:b/>
          <w:sz w:val="10"/>
        </w:rPr>
      </w:pPr>
    </w:p>
    <w:p w:rsidR="006548C2" w:rsidRPr="007E1913" w:rsidRDefault="007E1913" w:rsidP="007E1913">
      <w:pPr>
        <w:spacing w:after="0" w:line="240" w:lineRule="auto"/>
        <w:rPr>
          <w:rFonts w:ascii="Georgia" w:hAnsi="Georgia"/>
          <w:sz w:val="18"/>
        </w:rPr>
      </w:pPr>
      <w:r>
        <w:rPr>
          <w:rFonts w:ascii="Georgia" w:hAnsi="Georgia"/>
          <w:noProof/>
          <w:sz w:val="18"/>
        </w:rPr>
        <w:drawing>
          <wp:anchor distT="0" distB="0" distL="114300" distR="114300" simplePos="0" relativeHeight="251657216" behindDoc="1" locked="0" layoutInCell="1" allowOverlap="1">
            <wp:simplePos x="0" y="0"/>
            <wp:positionH relativeFrom="column">
              <wp:posOffset>3907155</wp:posOffset>
            </wp:positionH>
            <wp:positionV relativeFrom="paragraph">
              <wp:posOffset>108585</wp:posOffset>
            </wp:positionV>
            <wp:extent cx="3429000" cy="1924050"/>
            <wp:effectExtent l="0" t="0" r="0" b="0"/>
            <wp:wrapTight wrapText="bothSides">
              <wp:wrapPolygon edited="0">
                <wp:start x="0" y="0"/>
                <wp:lineTo x="0" y="21386"/>
                <wp:lineTo x="21480" y="21386"/>
                <wp:lineTo x="21480" y="0"/>
                <wp:lineTo x="0" y="0"/>
              </wp:wrapPolygon>
            </wp:wrapTight>
            <wp:docPr id="1" name="Picture 1" descr="125120-004-ED05A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25120-004-ED05A76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pic:spPr>
                </pic:pic>
              </a:graphicData>
            </a:graphic>
            <wp14:sizeRelH relativeFrom="page">
              <wp14:pctWidth>0</wp14:pctWidth>
            </wp14:sizeRelH>
            <wp14:sizeRelV relativeFrom="page">
              <wp14:pctHeight>0</wp14:pctHeight>
            </wp14:sizeRelV>
          </wp:anchor>
        </w:drawing>
      </w:r>
    </w:p>
    <w:p w:rsidR="007E1913" w:rsidRPr="007E1913" w:rsidRDefault="007E1913" w:rsidP="007E1913">
      <w:pPr>
        <w:spacing w:after="0" w:line="240" w:lineRule="auto"/>
        <w:rPr>
          <w:rFonts w:ascii="Georgia" w:hAnsi="Georgia"/>
          <w:b/>
          <w:sz w:val="20"/>
          <w:szCs w:val="20"/>
        </w:rPr>
      </w:pPr>
      <w:r w:rsidRPr="007E1913">
        <w:rPr>
          <w:rFonts w:ascii="Georgia" w:hAnsi="Georgia"/>
          <w:b/>
          <w:sz w:val="20"/>
          <w:szCs w:val="20"/>
        </w:rPr>
        <w:t>I. Historical Circumstances</w:t>
      </w:r>
      <w:r w:rsidR="005142B2">
        <w:rPr>
          <w:rFonts w:ascii="Georgia" w:hAnsi="Georgia"/>
          <w:b/>
          <w:sz w:val="20"/>
          <w:szCs w:val="20"/>
        </w:rPr>
        <w:t>/Context</w:t>
      </w:r>
    </w:p>
    <w:p w:rsidR="006548C2" w:rsidRDefault="006548C2" w:rsidP="007E1913">
      <w:pPr>
        <w:spacing w:after="0" w:line="240" w:lineRule="auto"/>
        <w:rPr>
          <w:rFonts w:ascii="Georgia" w:hAnsi="Georgia"/>
          <w:sz w:val="20"/>
          <w:szCs w:val="20"/>
        </w:rPr>
      </w:pPr>
      <w:r w:rsidRPr="007E1913">
        <w:rPr>
          <w:rFonts w:ascii="Georgia" w:hAnsi="Georgia"/>
          <w:sz w:val="20"/>
          <w:szCs w:val="20"/>
        </w:rPr>
        <w:t xml:space="preserve">During much of the Middle Ages, European life was very orderly and predictable. Many though that the arrangements between serfs and nobles would last forever. But here were also challenges to the great powers of the nobles. Serfs were unhappy and restless. As the crusaders learned, there was another world outside the manor. Serfs now looked to the towns.  In the thirteenth century, these towns became magnets for many serfs. Some serfs </w:t>
      </w:r>
      <w:r w:rsidR="007E1913" w:rsidRPr="007E1913">
        <w:rPr>
          <w:rFonts w:ascii="Georgia" w:hAnsi="Georgia"/>
          <w:sz w:val="20"/>
          <w:szCs w:val="20"/>
        </w:rPr>
        <w:t>bought their</w:t>
      </w:r>
      <w:r w:rsidRPr="007E1913">
        <w:rPr>
          <w:rFonts w:ascii="Georgia" w:hAnsi="Georgia"/>
          <w:sz w:val="20"/>
          <w:szCs w:val="20"/>
        </w:rPr>
        <w:t xml:space="preserve"> freedom. Others </w:t>
      </w:r>
      <w:r w:rsidR="007E1913" w:rsidRPr="007E1913">
        <w:rPr>
          <w:rFonts w:ascii="Georgia" w:hAnsi="Georgia"/>
          <w:sz w:val="20"/>
          <w:szCs w:val="20"/>
        </w:rPr>
        <w:t>simply ran</w:t>
      </w:r>
      <w:r w:rsidRPr="007E1913">
        <w:rPr>
          <w:rFonts w:ascii="Georgia" w:hAnsi="Georgia"/>
          <w:sz w:val="20"/>
          <w:szCs w:val="20"/>
        </w:rPr>
        <w:t xml:space="preserve"> away from the manor. All were looking for a new </w:t>
      </w:r>
      <w:r w:rsidR="007E1913" w:rsidRPr="007E1913">
        <w:rPr>
          <w:rFonts w:ascii="Georgia" w:hAnsi="Georgia"/>
          <w:sz w:val="20"/>
          <w:szCs w:val="20"/>
        </w:rPr>
        <w:t>life. Former</w:t>
      </w:r>
      <w:r w:rsidRPr="007E1913">
        <w:rPr>
          <w:rFonts w:ascii="Georgia" w:hAnsi="Georgia"/>
          <w:sz w:val="20"/>
          <w:szCs w:val="20"/>
        </w:rPr>
        <w:t xml:space="preserve"> serfs were attracted by the openness and variety of the jobs offered in the towns. However, the great differences between life on the manor and that in the town could be both exciting and terrifying. </w:t>
      </w:r>
    </w:p>
    <w:p w:rsidR="005142B2" w:rsidRDefault="005142B2" w:rsidP="007E1913">
      <w:pPr>
        <w:spacing w:after="0" w:line="240" w:lineRule="auto"/>
        <w:rPr>
          <w:rFonts w:ascii="Georgia" w:hAnsi="Georgia"/>
          <w:sz w:val="20"/>
          <w:szCs w:val="20"/>
        </w:rPr>
      </w:pPr>
    </w:p>
    <w:p w:rsidR="005142B2" w:rsidRPr="005142B2" w:rsidRDefault="005142B2" w:rsidP="005142B2">
      <w:pPr>
        <w:autoSpaceDE w:val="0"/>
        <w:autoSpaceDN w:val="0"/>
        <w:adjustRightInd w:val="0"/>
        <w:spacing w:after="0" w:line="240" w:lineRule="auto"/>
        <w:rPr>
          <w:rFonts w:ascii="Georgia" w:hAnsi="Georgia" w:cs="NewCaledonia+ZKQXPE"/>
          <w:i/>
          <w:sz w:val="20"/>
          <w:szCs w:val="20"/>
        </w:rPr>
      </w:pPr>
      <w:r w:rsidRPr="005142B2">
        <w:rPr>
          <w:rFonts w:ascii="Georgia" w:hAnsi="Georgia" w:cs="NewCaledonia+ZKQXPE"/>
          <w:i/>
          <w:sz w:val="20"/>
          <w:szCs w:val="20"/>
        </w:rPr>
        <w:t>. . Then, just as the Crusaders had been inspired at least in part by commercial</w:t>
      </w:r>
      <w:r>
        <w:rPr>
          <w:rFonts w:ascii="Georgia" w:hAnsi="Georgia" w:cs="NewCaledonia+ZKQXPE"/>
          <w:i/>
          <w:sz w:val="20"/>
          <w:szCs w:val="20"/>
        </w:rPr>
        <w:t xml:space="preserve"> (business)</w:t>
      </w:r>
      <w:r w:rsidRPr="005142B2">
        <w:rPr>
          <w:rFonts w:ascii="Georgia" w:hAnsi="Georgia" w:cs="NewCaledonia+ZKQXPE"/>
          <w:i/>
          <w:sz w:val="20"/>
          <w:szCs w:val="20"/>
        </w:rPr>
        <w:t xml:space="preserve"> motives, those 200 years of constant coming and going between East and West obviously gave trade a tremendous boost. Merchants, studying the itineraries [routes] of the cross-bearers [crusaders] who paved the way, discovered the most direct routes between eastern Mediterranean ports and the heart of Europe. Venice was a particularly active port of entry for goods imported from the Middle East and India. From there the goods traveled a well-established route through the Brenner Pass, up the Rhine to Brussels and then north to the Baltic Sea. Many a town which lies along this course owes its existence to a brisk demand for exotic </w:t>
      </w:r>
      <w:r>
        <w:rPr>
          <w:rFonts w:ascii="Georgia" w:hAnsi="Georgia" w:cs="NewCaledonia+ZKQXPE"/>
          <w:i/>
          <w:sz w:val="20"/>
          <w:szCs w:val="20"/>
        </w:rPr>
        <w:t xml:space="preserve">wares from the East by medieval </w:t>
      </w:r>
      <w:r w:rsidRPr="005142B2">
        <w:rPr>
          <w:rFonts w:ascii="Georgia" w:hAnsi="Georgia" w:cs="NewCaledonia+ZKQXPE"/>
          <w:i/>
          <w:sz w:val="20"/>
          <w:szCs w:val="20"/>
        </w:rPr>
        <w:t>Europeans. . . .</w:t>
      </w:r>
      <w:r>
        <w:rPr>
          <w:rFonts w:ascii="Georgia" w:hAnsi="Georgia" w:cs="NewCaledonia+ZKQXPE"/>
          <w:i/>
          <w:sz w:val="20"/>
          <w:szCs w:val="20"/>
        </w:rPr>
        <w:t xml:space="preserve"> </w:t>
      </w:r>
      <w:r w:rsidRPr="005142B2">
        <w:rPr>
          <w:rFonts w:ascii="Georgia" w:hAnsi="Georgia" w:cs="Helvetica+OAJLYF"/>
          <w:sz w:val="20"/>
          <w:szCs w:val="20"/>
        </w:rPr>
        <w:t>Source: “Legacy of the Crusades,” Aramco World</w:t>
      </w:r>
    </w:p>
    <w:p w:rsidR="007E1913" w:rsidRPr="007E1913" w:rsidRDefault="007E1913" w:rsidP="007E1913">
      <w:pPr>
        <w:spacing w:after="0" w:line="240" w:lineRule="auto"/>
        <w:rPr>
          <w:rFonts w:ascii="Georgia" w:hAnsi="Georgia"/>
          <w:b/>
          <w:sz w:val="20"/>
          <w:szCs w:val="20"/>
        </w:rPr>
      </w:pPr>
    </w:p>
    <w:p w:rsidR="00776C45" w:rsidRPr="007E1913" w:rsidRDefault="00776C45" w:rsidP="007E1913">
      <w:pPr>
        <w:spacing w:after="0" w:line="360" w:lineRule="auto"/>
        <w:rPr>
          <w:rFonts w:ascii="Georgia" w:hAnsi="Georgia"/>
          <w:sz w:val="20"/>
          <w:szCs w:val="20"/>
        </w:rPr>
      </w:pPr>
      <w:r w:rsidRPr="007E1913">
        <w:rPr>
          <w:rFonts w:ascii="Georgia" w:hAnsi="Georgia"/>
          <w:b/>
          <w:sz w:val="20"/>
          <w:szCs w:val="20"/>
        </w:rPr>
        <w:t>What were the historical circumstances that led to the decline of feudalism?</w:t>
      </w:r>
      <w:r w:rsidR="007E1913" w:rsidRPr="007E1913">
        <w:rPr>
          <w:rFonts w:ascii="Georgia" w:hAnsi="Georgia"/>
          <w:sz w:val="20"/>
          <w:szCs w:val="20"/>
        </w:rPr>
        <w:t xml:space="preserve"> ___________________</w:t>
      </w:r>
      <w:r w:rsidR="007E1913">
        <w:rPr>
          <w:rFonts w:ascii="Georgia" w:hAnsi="Georgia"/>
          <w:sz w:val="20"/>
          <w:szCs w:val="20"/>
        </w:rPr>
        <w:t>________</w:t>
      </w:r>
    </w:p>
    <w:p w:rsidR="007E1913" w:rsidRDefault="007E1913" w:rsidP="007E1913">
      <w:pPr>
        <w:spacing w:after="0" w:line="360" w:lineRule="auto"/>
        <w:rPr>
          <w:rFonts w:ascii="Georgia" w:hAnsi="Georgia"/>
          <w:sz w:val="20"/>
          <w:szCs w:val="20"/>
        </w:rPr>
      </w:pPr>
      <w:r w:rsidRPr="007E1913">
        <w:rPr>
          <w:rFonts w:ascii="Georgia" w:hAnsi="Georgia"/>
          <w:sz w:val="20"/>
          <w:szCs w:val="20"/>
        </w:rPr>
        <w:t>________________________________________________________________________________________________________________________________________________________________________________</w:t>
      </w:r>
    </w:p>
    <w:p w:rsidR="007E1913" w:rsidRPr="007E1913" w:rsidRDefault="007E1913" w:rsidP="007E1913">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E05D34" w:rsidRDefault="00E05D34" w:rsidP="007E1913">
      <w:pPr>
        <w:spacing w:after="0" w:line="240" w:lineRule="auto"/>
        <w:rPr>
          <w:rFonts w:ascii="Georgia" w:hAnsi="Georgia"/>
          <w:sz w:val="6"/>
          <w:szCs w:val="20"/>
        </w:rPr>
      </w:pPr>
    </w:p>
    <w:p w:rsidR="005142B2" w:rsidRDefault="005142B2" w:rsidP="007E1913">
      <w:pPr>
        <w:spacing w:after="0" w:line="240" w:lineRule="auto"/>
        <w:rPr>
          <w:rFonts w:ascii="Georgia" w:hAnsi="Georgia"/>
          <w:sz w:val="6"/>
          <w:szCs w:val="20"/>
        </w:rPr>
      </w:pPr>
    </w:p>
    <w:p w:rsidR="005142B2" w:rsidRDefault="005142B2" w:rsidP="005142B2">
      <w:pPr>
        <w:autoSpaceDE w:val="0"/>
        <w:autoSpaceDN w:val="0"/>
        <w:adjustRightInd w:val="0"/>
        <w:spacing w:after="0" w:line="240" w:lineRule="auto"/>
        <w:rPr>
          <w:rFonts w:ascii="Georgia" w:hAnsi="Georgia" w:cs="NewCaledonia"/>
          <w:b/>
          <w:color w:val="161616"/>
          <w:sz w:val="20"/>
          <w:szCs w:val="20"/>
        </w:rPr>
      </w:pPr>
      <w:r>
        <w:rPr>
          <w:rFonts w:ascii="Georgia" w:hAnsi="Georgia" w:cs="NewCaledonia"/>
          <w:b/>
          <w:color w:val="161616"/>
          <w:sz w:val="20"/>
          <w:szCs w:val="20"/>
        </w:rPr>
        <w:t>II. Rise of Towns/Cities</w:t>
      </w:r>
    </w:p>
    <w:p w:rsidR="005142B2" w:rsidRPr="00660024" w:rsidRDefault="005142B2" w:rsidP="005142B2">
      <w:pPr>
        <w:autoSpaceDE w:val="0"/>
        <w:autoSpaceDN w:val="0"/>
        <w:adjustRightInd w:val="0"/>
        <w:spacing w:after="0" w:line="240" w:lineRule="auto"/>
        <w:rPr>
          <w:rFonts w:ascii="Georgia" w:hAnsi="Georgia" w:cs="Helvetica"/>
          <w:sz w:val="18"/>
          <w:szCs w:val="18"/>
        </w:rPr>
      </w:pPr>
      <w:r w:rsidRPr="00660024">
        <w:rPr>
          <w:rFonts w:ascii="Georgia" w:hAnsi="Georgia" w:cs="NewCaledonia"/>
          <w:i/>
          <w:sz w:val="20"/>
          <w:szCs w:val="20"/>
        </w:rPr>
        <w:t xml:space="preserve">. . In a word, Europe was turning from a developing into a developed region. The growth of industry meant the growth of cities, which in the eleventh and twelfth centuries began to abandon their old roles of military headquarters and administrative centers as they filled with the life of commerce and industry. Some, like Genoa, once Roman villages, mushroomed, while others, like Venice, appeared out of nowhere. Still others, calling themselves simply “New City” (Villanova, Villeneuve, Neustadt), were founded by progressive rulers. Instead of growing haphazardly (randomly), they were built on a plan, typically a grid pattern with a central square, church, and market buildings. Beginning in tenth-century Italy, businessmen and craftsmen in many cities established what they called “communes,” declaring themselves free men who owed allegiance (loyalty) only to a sovereign who collected taxes but otherwise left them alone. Astute lords granted charters exempting city dwellers from feudal obligations—“so that my friends and subjects, the inhabitants of my town of </w:t>
      </w:r>
      <w:proofErr w:type="spellStart"/>
      <w:r w:rsidRPr="00660024">
        <w:rPr>
          <w:rFonts w:ascii="Georgia" w:hAnsi="Georgia" w:cs="NewCaledonia"/>
          <w:i/>
          <w:sz w:val="20"/>
          <w:szCs w:val="20"/>
        </w:rPr>
        <w:t>Binarville</w:t>
      </w:r>
      <w:proofErr w:type="spellEnd"/>
      <w:r w:rsidRPr="00660024">
        <w:rPr>
          <w:rFonts w:ascii="Georgia" w:hAnsi="Georgia" w:cs="NewCaledonia"/>
          <w:i/>
          <w:sz w:val="20"/>
          <w:szCs w:val="20"/>
        </w:rPr>
        <w:t>, stay more willing there,” sensibly explained one lord. Under the rubric “Free air makes free men,” even serfs were declared emancipated if they maintained themselves in a city for a year and a day. . . .</w:t>
      </w:r>
      <w:r w:rsidRPr="00660024">
        <w:rPr>
          <w:rFonts w:ascii="Georgia" w:hAnsi="Georgia" w:cs="Helvetica"/>
          <w:sz w:val="18"/>
          <w:szCs w:val="18"/>
        </w:rPr>
        <w:t xml:space="preserve">Source: Frances &amp; Joseph </w:t>
      </w:r>
      <w:proofErr w:type="spellStart"/>
      <w:r w:rsidRPr="00660024">
        <w:rPr>
          <w:rFonts w:ascii="Georgia" w:hAnsi="Georgia" w:cs="Helvetica"/>
          <w:sz w:val="18"/>
          <w:szCs w:val="18"/>
        </w:rPr>
        <w:t>Gies</w:t>
      </w:r>
      <w:proofErr w:type="spellEnd"/>
      <w:r w:rsidRPr="00660024">
        <w:rPr>
          <w:rFonts w:ascii="Georgia" w:hAnsi="Georgia" w:cs="Helvetica"/>
          <w:sz w:val="18"/>
          <w:szCs w:val="18"/>
        </w:rPr>
        <w:t>, Cathedral, Forge, and Water Wheel: Technology and Invention in the Middle Ages, Harper Perennial (adapted)</w:t>
      </w:r>
    </w:p>
    <w:p w:rsidR="005142B2" w:rsidRDefault="005142B2" w:rsidP="005142B2">
      <w:pPr>
        <w:autoSpaceDE w:val="0"/>
        <w:autoSpaceDN w:val="0"/>
        <w:adjustRightInd w:val="0"/>
        <w:spacing w:after="0" w:line="240" w:lineRule="auto"/>
        <w:rPr>
          <w:rFonts w:ascii="TimesNewRomanPS-BoldMT+T42+KNNJ" w:hAnsi="TimesNewRomanPS-BoldMT+T42+KNNJ" w:cs="TimesNewRomanPS-BoldMT+T42+KNNJ"/>
          <w:b/>
          <w:bCs/>
          <w:sz w:val="24"/>
          <w:szCs w:val="24"/>
        </w:rPr>
      </w:pPr>
    </w:p>
    <w:p w:rsidR="005142B2" w:rsidRPr="007E1913" w:rsidRDefault="005142B2" w:rsidP="005142B2">
      <w:pPr>
        <w:autoSpaceDE w:val="0"/>
        <w:autoSpaceDN w:val="0"/>
        <w:adjustRightInd w:val="0"/>
        <w:spacing w:after="0" w:line="240" w:lineRule="auto"/>
        <w:rPr>
          <w:rFonts w:ascii="Georgia" w:hAnsi="Georgia"/>
          <w:sz w:val="20"/>
          <w:szCs w:val="20"/>
        </w:rPr>
      </w:pPr>
      <w:r w:rsidRPr="005142B2">
        <w:rPr>
          <w:rFonts w:ascii="Georgia" w:hAnsi="Georgia" w:cs="TimesNewRomanPS-BoldMT+T42+KNNJ"/>
          <w:b/>
          <w:bCs/>
          <w:sz w:val="20"/>
          <w:szCs w:val="20"/>
        </w:rPr>
        <w:t xml:space="preserve">According to Frances and Joseph </w:t>
      </w:r>
      <w:proofErr w:type="spellStart"/>
      <w:r w:rsidRPr="005142B2">
        <w:rPr>
          <w:rFonts w:ascii="Georgia" w:hAnsi="Georgia" w:cs="TimesNewRomanPS-BoldMT+T42+KNNJ"/>
          <w:b/>
          <w:bCs/>
          <w:sz w:val="20"/>
          <w:szCs w:val="20"/>
        </w:rPr>
        <w:t>Gies</w:t>
      </w:r>
      <w:proofErr w:type="spellEnd"/>
      <w:r w:rsidRPr="005142B2">
        <w:rPr>
          <w:rFonts w:ascii="Georgia" w:hAnsi="Georgia" w:cs="TimesNewRomanPS-BoldMT+T42+KNNJ"/>
          <w:b/>
          <w:bCs/>
          <w:sz w:val="20"/>
          <w:szCs w:val="20"/>
        </w:rPr>
        <w:t>, what was</w:t>
      </w:r>
      <w:r w:rsidRPr="005142B2">
        <w:rPr>
          <w:rFonts w:ascii="Georgia" w:hAnsi="Georgia" w:cs="TimesNewRomanPS-BoldItalicMT+T4"/>
          <w:b/>
          <w:bCs/>
          <w:i/>
          <w:iCs/>
          <w:sz w:val="20"/>
          <w:szCs w:val="20"/>
        </w:rPr>
        <w:t xml:space="preserve"> </w:t>
      </w:r>
      <w:r w:rsidRPr="005142B2">
        <w:rPr>
          <w:rFonts w:ascii="Georgia" w:hAnsi="Georgia" w:cs="TimesNewRomanPS-BoldMT+T42+KNNJ"/>
          <w:b/>
          <w:bCs/>
          <w:sz w:val="20"/>
          <w:szCs w:val="20"/>
        </w:rPr>
        <w:t xml:space="preserve">impact of the </w:t>
      </w:r>
      <w:r>
        <w:rPr>
          <w:rFonts w:ascii="Georgia" w:hAnsi="Georgia" w:cs="TimesNewRomanPS-BoldMT+T42+KNNJ"/>
          <w:b/>
          <w:bCs/>
          <w:sz w:val="20"/>
          <w:szCs w:val="20"/>
        </w:rPr>
        <w:t xml:space="preserve">growth of European cities on </w:t>
      </w:r>
      <w:r w:rsidRPr="005142B2">
        <w:rPr>
          <w:rFonts w:ascii="Georgia" w:hAnsi="Georgia" w:cs="TimesNewRomanPS-BoldMT+T42+KNNJ"/>
          <w:b/>
          <w:bCs/>
          <w:sz w:val="20"/>
          <w:szCs w:val="20"/>
        </w:rPr>
        <w:t xml:space="preserve">medieval European </w:t>
      </w:r>
      <w:r>
        <w:rPr>
          <w:rFonts w:ascii="Georgia" w:hAnsi="Georgia" w:cs="TimesNewRomanPS-BoldMT+T42+KNNJ"/>
          <w:b/>
          <w:bCs/>
          <w:sz w:val="20"/>
          <w:szCs w:val="20"/>
        </w:rPr>
        <w:t xml:space="preserve">people, places and/or </w:t>
      </w:r>
      <w:r w:rsidRPr="005142B2">
        <w:rPr>
          <w:rFonts w:ascii="Georgia" w:hAnsi="Georgia" w:cs="TimesNewRomanPS-BoldMT+T42+KNNJ"/>
          <w:b/>
          <w:bCs/>
          <w:sz w:val="20"/>
          <w:szCs w:val="20"/>
        </w:rPr>
        <w:t>societies?</w:t>
      </w:r>
      <w:r>
        <w:rPr>
          <w:rFonts w:ascii="Georgia" w:hAnsi="Georgia" w:cs="TimesNewRomanPS-BoldMT+T42+KNNJ"/>
          <w:b/>
          <w:bCs/>
          <w:sz w:val="20"/>
          <w:szCs w:val="20"/>
        </w:rPr>
        <w:t xml:space="preserve"> </w:t>
      </w:r>
    </w:p>
    <w:p w:rsidR="005142B2" w:rsidRDefault="005142B2" w:rsidP="005142B2">
      <w:pPr>
        <w:spacing w:after="0" w:line="360" w:lineRule="auto"/>
        <w:rPr>
          <w:rFonts w:ascii="Georgia" w:hAnsi="Georgia"/>
          <w:sz w:val="20"/>
          <w:szCs w:val="20"/>
        </w:rPr>
      </w:pPr>
      <w:r w:rsidRPr="007E1913">
        <w:rPr>
          <w:rFonts w:ascii="Georgia" w:hAnsi="Georgia"/>
          <w:sz w:val="20"/>
          <w:szCs w:val="20"/>
        </w:rPr>
        <w:t>________________________________________________________________________________________________________________________________________________________________________________</w:t>
      </w:r>
    </w:p>
    <w:p w:rsidR="005142B2" w:rsidRPr="007E1913" w:rsidRDefault="005142B2" w:rsidP="005142B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5142B2" w:rsidRDefault="005142B2" w:rsidP="005142B2">
      <w:pPr>
        <w:spacing w:after="0" w:line="360" w:lineRule="auto"/>
        <w:rPr>
          <w:rFonts w:ascii="Georgia" w:hAnsi="Georgia"/>
          <w:sz w:val="20"/>
          <w:szCs w:val="20"/>
        </w:rPr>
      </w:pPr>
      <w:r w:rsidRPr="007E1913">
        <w:rPr>
          <w:rFonts w:ascii="Georgia" w:hAnsi="Georgia"/>
          <w:sz w:val="20"/>
          <w:szCs w:val="20"/>
        </w:rPr>
        <w:t>________________________________________________________________________________________________________________________________________________________________________________</w:t>
      </w:r>
    </w:p>
    <w:p w:rsidR="005142B2" w:rsidRPr="007E1913" w:rsidRDefault="005142B2" w:rsidP="005142B2">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5142B2" w:rsidRDefault="005142B2" w:rsidP="00CD0935">
      <w:pPr>
        <w:spacing w:after="0" w:line="240" w:lineRule="auto"/>
        <w:rPr>
          <w:rFonts w:ascii="Georgia" w:hAnsi="Georgia"/>
          <w:b/>
          <w:sz w:val="20"/>
          <w:szCs w:val="20"/>
        </w:rPr>
      </w:pPr>
      <w:r>
        <w:rPr>
          <w:rFonts w:ascii="Georgia" w:hAnsi="Georgia"/>
          <w:b/>
          <w:sz w:val="20"/>
          <w:szCs w:val="20"/>
        </w:rPr>
        <w:t>III. Guilds</w:t>
      </w:r>
    </w:p>
    <w:p w:rsidR="00CD0935" w:rsidRPr="00CD0935" w:rsidRDefault="005142B2" w:rsidP="00CD0935">
      <w:pPr>
        <w:spacing w:after="0" w:line="240" w:lineRule="auto"/>
        <w:rPr>
          <w:rFonts w:ascii="Georgia" w:hAnsi="Georgia" w:cs="Arial"/>
          <w:sz w:val="20"/>
          <w:szCs w:val="20"/>
        </w:rPr>
      </w:pPr>
      <w:r w:rsidRPr="00CD0935">
        <w:rPr>
          <w:rFonts w:ascii="Georgia" w:hAnsi="Georgia"/>
          <w:bCs/>
          <w:kern w:val="28"/>
          <w:sz w:val="20"/>
          <w:szCs w:val="20"/>
        </w:rPr>
        <w:t>Living conditions in the first cities had low standards buildings were poorly</w:t>
      </w:r>
      <w:r w:rsidR="00CD0935" w:rsidRPr="00CD0935">
        <w:rPr>
          <w:rFonts w:ascii="Georgia" w:hAnsi="Georgia"/>
          <w:bCs/>
          <w:kern w:val="28"/>
          <w:sz w:val="20"/>
          <w:szCs w:val="20"/>
        </w:rPr>
        <w:t xml:space="preserve"> </w:t>
      </w:r>
      <w:r w:rsidRPr="00CD0935">
        <w:rPr>
          <w:rFonts w:ascii="Georgia" w:hAnsi="Georgia"/>
          <w:bCs/>
          <w:kern w:val="28"/>
          <w:sz w:val="20"/>
          <w:szCs w:val="20"/>
        </w:rPr>
        <w:t xml:space="preserve">constructed, homes lacked basics such as water or toilets, and goods like rotten meats were sold in markets.  At first there were few laws to improve these conditions.  Over time workers became organized and created groups that ensured better quality of goods, these groups were called </w:t>
      </w:r>
      <w:r w:rsidRPr="00CD0935">
        <w:rPr>
          <w:rFonts w:ascii="Georgia" w:hAnsi="Georgia"/>
          <w:b/>
          <w:bCs/>
          <w:kern w:val="28"/>
          <w:sz w:val="20"/>
          <w:szCs w:val="20"/>
        </w:rPr>
        <w:t>guilds</w:t>
      </w:r>
      <w:r w:rsidR="00CD0935" w:rsidRPr="00CD0935">
        <w:rPr>
          <w:rFonts w:ascii="Georgia" w:hAnsi="Georgia"/>
          <w:bCs/>
          <w:kern w:val="28"/>
          <w:sz w:val="20"/>
          <w:szCs w:val="20"/>
        </w:rPr>
        <w:t xml:space="preserve">. </w:t>
      </w:r>
      <w:r w:rsidRPr="00CD0935">
        <w:rPr>
          <w:rFonts w:ascii="Georgia" w:hAnsi="Georgia"/>
          <w:bCs/>
          <w:kern w:val="28"/>
          <w:sz w:val="20"/>
          <w:szCs w:val="20"/>
        </w:rPr>
        <w:t xml:space="preserve">Guilds formed to improve many of the problems that developed as these cities grew.  Eventually guilds improved the quality of goods so much that the cities they came from became known throughout the world for their goods. </w:t>
      </w:r>
      <w:r w:rsidR="00CD0935" w:rsidRPr="00CD0935">
        <w:rPr>
          <w:rFonts w:ascii="Georgia" w:hAnsi="Georgia"/>
          <w:bCs/>
          <w:kern w:val="28"/>
          <w:sz w:val="20"/>
          <w:szCs w:val="20"/>
        </w:rPr>
        <w:t xml:space="preserve">  </w:t>
      </w:r>
      <w:r w:rsidR="00CD0935" w:rsidRPr="00CD0935">
        <w:rPr>
          <w:rFonts w:ascii="Georgia" w:hAnsi="Georgia" w:cs="Arial"/>
          <w:sz w:val="20"/>
          <w:szCs w:val="20"/>
        </w:rPr>
        <w:t xml:space="preserve">Each guild represented workers in one occupation, such as weavers, bakers, or goldsmiths.  Guild members cooperated to protect their own economic interests. </w:t>
      </w:r>
      <w:r w:rsidRPr="00CD0935">
        <w:rPr>
          <w:rFonts w:ascii="Georgia" w:hAnsi="Georgia"/>
          <w:bCs/>
          <w:kern w:val="28"/>
          <w:sz w:val="20"/>
          <w:szCs w:val="20"/>
        </w:rPr>
        <w:t xml:space="preserve"> For example, France for its champagne, Italy for cheeses, Switzerland for its chocolates and Germany for its sausage.</w:t>
      </w:r>
      <w:r w:rsidR="00CD0935" w:rsidRPr="00CD0935">
        <w:rPr>
          <w:rFonts w:ascii="Georgia" w:hAnsi="Georgia" w:cs="Arial"/>
          <w:sz w:val="20"/>
          <w:szCs w:val="20"/>
        </w:rPr>
        <w:t xml:space="preserve"> </w:t>
      </w:r>
    </w:p>
    <w:p w:rsidR="005142B2" w:rsidRPr="00CD0935" w:rsidRDefault="005A3431" w:rsidP="00CD0935">
      <w:pPr>
        <w:widowControl w:val="0"/>
        <w:overflowPunct w:val="0"/>
        <w:autoSpaceDE w:val="0"/>
        <w:autoSpaceDN w:val="0"/>
        <w:adjustRightInd w:val="0"/>
        <w:spacing w:after="0" w:line="240" w:lineRule="auto"/>
        <w:ind w:right="43"/>
        <w:jc w:val="both"/>
        <w:rPr>
          <w:rFonts w:ascii="Georgia" w:hAnsi="Georgia"/>
          <w:bCs/>
          <w:kern w:val="28"/>
          <w:sz w:val="20"/>
        </w:rPr>
      </w:pPr>
      <w:r w:rsidRPr="005955BC">
        <w:rPr>
          <w:rFonts w:ascii="Georgia" w:hAnsi="Georgia"/>
          <w:b/>
          <w:i/>
          <w:noProof/>
          <w:sz w:val="24"/>
          <w:szCs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48895</wp:posOffset>
            </wp:positionV>
            <wp:extent cx="4861560" cy="2903855"/>
            <wp:effectExtent l="0" t="0" r="0" b="0"/>
            <wp:wrapTight wrapText="bothSides">
              <wp:wrapPolygon edited="0">
                <wp:start x="0" y="0"/>
                <wp:lineTo x="0" y="21397"/>
                <wp:lineTo x="21498" y="21397"/>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1560" cy="290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2B2" w:rsidRPr="002A79F2" w:rsidRDefault="005142B2" w:rsidP="005142B2">
      <w:pPr>
        <w:spacing w:after="0" w:line="360" w:lineRule="auto"/>
        <w:rPr>
          <w:rFonts w:ascii="Georgia" w:hAnsi="Georgia"/>
          <w:b/>
          <w:sz w:val="20"/>
          <w:szCs w:val="20"/>
        </w:rPr>
      </w:pPr>
    </w:p>
    <w:p w:rsidR="005142B2" w:rsidRDefault="005A3431" w:rsidP="005142B2">
      <w:pPr>
        <w:autoSpaceDE w:val="0"/>
        <w:autoSpaceDN w:val="0"/>
        <w:adjustRightInd w:val="0"/>
        <w:spacing w:after="0" w:line="240" w:lineRule="auto"/>
        <w:rPr>
          <w:rFonts w:ascii="Georgia" w:hAnsi="Georgia" w:cs="Helvetica"/>
          <w:b/>
          <w:color w:val="161616"/>
          <w:sz w:val="20"/>
          <w:szCs w:val="20"/>
        </w:rPr>
      </w:pPr>
      <w:r>
        <w:rPr>
          <w:rFonts w:ascii="Georgia" w:hAnsi="Georgia" w:cs="Helvetica"/>
          <w:b/>
          <w:color w:val="161616"/>
          <w:sz w:val="20"/>
          <w:szCs w:val="20"/>
        </w:rPr>
        <w:t>According to the document, how did the guilds change production of goods?</w:t>
      </w:r>
    </w:p>
    <w:p w:rsidR="005A3431" w:rsidRDefault="005A3431" w:rsidP="005142B2">
      <w:pPr>
        <w:autoSpaceDE w:val="0"/>
        <w:autoSpaceDN w:val="0"/>
        <w:adjustRightInd w:val="0"/>
        <w:spacing w:after="0" w:line="240" w:lineRule="auto"/>
        <w:rPr>
          <w:rFonts w:ascii="Georgia" w:hAnsi="Georgia" w:cs="Helvetica"/>
          <w:b/>
          <w:color w:val="161616"/>
          <w:sz w:val="20"/>
          <w:szCs w:val="20"/>
        </w:rPr>
      </w:pPr>
    </w:p>
    <w:p w:rsid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P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P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P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142B2" w:rsidRDefault="005A3431" w:rsidP="005A3431">
      <w:pPr>
        <w:autoSpaceDE w:val="0"/>
        <w:autoSpaceDN w:val="0"/>
        <w:adjustRightInd w:val="0"/>
        <w:spacing w:after="0" w:line="360" w:lineRule="auto"/>
        <w:rPr>
          <w:rFonts w:ascii="Georgia" w:hAnsi="Georgia" w:cs="Helvetica"/>
          <w:color w:val="161616"/>
          <w:sz w:val="20"/>
          <w:szCs w:val="20"/>
        </w:rPr>
      </w:pPr>
      <w:r>
        <w:rPr>
          <w:rFonts w:ascii="Georgia" w:hAnsi="Georgia" w:cs="Helvetica"/>
          <w:color w:val="161616"/>
          <w:sz w:val="20"/>
          <w:szCs w:val="20"/>
        </w:rPr>
        <w:t>___________________________</w:t>
      </w:r>
    </w:p>
    <w:p w:rsidR="005A3431" w:rsidRPr="005A3431" w:rsidRDefault="005A3431" w:rsidP="005A3431">
      <w:pPr>
        <w:autoSpaceDE w:val="0"/>
        <w:autoSpaceDN w:val="0"/>
        <w:adjustRightInd w:val="0"/>
        <w:spacing w:after="0" w:line="360" w:lineRule="auto"/>
        <w:rPr>
          <w:rFonts w:ascii="Georgia" w:hAnsi="Georgia" w:cs="Helvetica"/>
          <w:color w:val="161616"/>
          <w:sz w:val="20"/>
          <w:szCs w:val="20"/>
        </w:rPr>
      </w:pPr>
    </w:p>
    <w:p w:rsidR="005142B2" w:rsidRDefault="005142B2" w:rsidP="005142B2">
      <w:pPr>
        <w:autoSpaceDE w:val="0"/>
        <w:autoSpaceDN w:val="0"/>
        <w:adjustRightInd w:val="0"/>
        <w:spacing w:after="0" w:line="240" w:lineRule="auto"/>
        <w:rPr>
          <w:rFonts w:ascii="Georgia" w:hAnsi="Georgia" w:cs="Helvetica"/>
          <w:color w:val="161616"/>
          <w:sz w:val="18"/>
          <w:szCs w:val="18"/>
        </w:rPr>
      </w:pPr>
    </w:p>
    <w:p w:rsidR="005A3431" w:rsidRDefault="005A3431" w:rsidP="007E1913">
      <w:pPr>
        <w:spacing w:after="0" w:line="240" w:lineRule="auto"/>
        <w:rPr>
          <w:rFonts w:ascii="Georgia" w:hAnsi="Georgia"/>
          <w:b/>
          <w:sz w:val="20"/>
          <w:szCs w:val="20"/>
        </w:rPr>
      </w:pPr>
      <w:r>
        <w:rPr>
          <w:rFonts w:ascii="Georgia" w:hAnsi="Georgia"/>
          <w:b/>
          <w:sz w:val="20"/>
          <w:szCs w:val="20"/>
        </w:rPr>
        <w:lastRenderedPageBreak/>
        <w:t>Name: ______________________________________</w:t>
      </w:r>
      <w:r>
        <w:rPr>
          <w:rFonts w:ascii="Georgia" w:hAnsi="Georgia"/>
          <w:b/>
          <w:sz w:val="20"/>
          <w:szCs w:val="20"/>
        </w:rPr>
        <w:tab/>
      </w:r>
      <w:r>
        <w:rPr>
          <w:rFonts w:ascii="Georgia" w:hAnsi="Georgia"/>
          <w:b/>
          <w:sz w:val="20"/>
          <w:szCs w:val="20"/>
        </w:rPr>
        <w:tab/>
        <w:t>Band: _______</w:t>
      </w:r>
    </w:p>
    <w:p w:rsidR="005A3431" w:rsidRPr="00121A86" w:rsidRDefault="005A3431" w:rsidP="007E1913">
      <w:pPr>
        <w:spacing w:after="0" w:line="240" w:lineRule="auto"/>
        <w:rPr>
          <w:rFonts w:ascii="Georgia" w:hAnsi="Georgia"/>
          <w:b/>
          <w:sz w:val="4"/>
          <w:szCs w:val="20"/>
        </w:rPr>
      </w:pPr>
    </w:p>
    <w:p w:rsidR="007E1913" w:rsidRPr="007E1913" w:rsidRDefault="007E1913" w:rsidP="007E1913">
      <w:pPr>
        <w:spacing w:after="0" w:line="240" w:lineRule="auto"/>
        <w:rPr>
          <w:rFonts w:ascii="Georgia" w:hAnsi="Georgia"/>
          <w:b/>
          <w:sz w:val="20"/>
          <w:szCs w:val="20"/>
        </w:rPr>
      </w:pPr>
      <w:r w:rsidRPr="007E1913">
        <w:rPr>
          <w:rFonts w:ascii="Georgia" w:hAnsi="Georgia"/>
          <w:b/>
          <w:sz w:val="20"/>
          <w:szCs w:val="20"/>
        </w:rPr>
        <w:t>Directions: Using EVIDENCE from the document, complete the following task:</w:t>
      </w:r>
    </w:p>
    <w:p w:rsidR="007E1913" w:rsidRPr="007E1913" w:rsidRDefault="007E1913" w:rsidP="007E1913">
      <w:pPr>
        <w:spacing w:after="0" w:line="240" w:lineRule="auto"/>
        <w:rPr>
          <w:rFonts w:ascii="Georgia" w:hAnsi="Georgia"/>
          <w:b/>
          <w:sz w:val="4"/>
          <w:szCs w:val="20"/>
        </w:rPr>
      </w:pPr>
    </w:p>
    <w:p w:rsidR="007E1913" w:rsidRPr="007E1913" w:rsidRDefault="007E1913" w:rsidP="007E1913">
      <w:pPr>
        <w:pStyle w:val="ListParagraph"/>
        <w:spacing w:after="0" w:line="240" w:lineRule="auto"/>
        <w:ind w:left="0"/>
        <w:rPr>
          <w:rFonts w:ascii="Georgia" w:hAnsi="Georgia"/>
          <w:b/>
          <w:i/>
          <w:sz w:val="20"/>
          <w:szCs w:val="20"/>
        </w:rPr>
      </w:pPr>
      <w:r w:rsidRPr="007E1913">
        <w:rPr>
          <w:rFonts w:ascii="Georgia" w:hAnsi="Georgia"/>
          <w:b/>
          <w:i/>
          <w:sz w:val="20"/>
          <w:szCs w:val="20"/>
        </w:rPr>
        <w:t xml:space="preserve">Comparison: </w:t>
      </w:r>
    </w:p>
    <w:p w:rsidR="007E1913" w:rsidRPr="007E1913" w:rsidRDefault="007E1913" w:rsidP="007E1913">
      <w:pPr>
        <w:pStyle w:val="ListParagraph"/>
        <w:numPr>
          <w:ilvl w:val="0"/>
          <w:numId w:val="1"/>
        </w:numPr>
        <w:spacing w:after="0" w:line="240" w:lineRule="auto"/>
        <w:rPr>
          <w:rFonts w:ascii="Georgia" w:hAnsi="Georgia"/>
          <w:sz w:val="20"/>
          <w:szCs w:val="20"/>
        </w:rPr>
      </w:pPr>
      <w:r w:rsidRPr="007E1913">
        <w:rPr>
          <w:rFonts w:ascii="Georgia" w:hAnsi="Georgia"/>
          <w:sz w:val="20"/>
          <w:szCs w:val="20"/>
        </w:rPr>
        <w:t xml:space="preserve">Student will identify </w:t>
      </w:r>
      <w:r w:rsidRPr="007E1913">
        <w:rPr>
          <w:rFonts w:ascii="Georgia" w:hAnsi="Georgia"/>
          <w:b/>
          <w:i/>
          <w:sz w:val="20"/>
          <w:szCs w:val="20"/>
          <w:u w:val="single"/>
        </w:rPr>
        <w:t>similarities or differences</w:t>
      </w:r>
      <w:r w:rsidRPr="007E1913">
        <w:rPr>
          <w:rFonts w:ascii="Georgia" w:hAnsi="Georgia"/>
          <w:sz w:val="20"/>
          <w:szCs w:val="20"/>
        </w:rPr>
        <w:t xml:space="preserve"> between the ideas presented in the document.</w:t>
      </w:r>
    </w:p>
    <w:p w:rsidR="007E1913" w:rsidRPr="007E1913" w:rsidRDefault="007E1913" w:rsidP="007E1913">
      <w:pPr>
        <w:pStyle w:val="ListParagraph"/>
        <w:numPr>
          <w:ilvl w:val="0"/>
          <w:numId w:val="1"/>
        </w:numPr>
        <w:spacing w:after="0" w:line="240" w:lineRule="auto"/>
        <w:rPr>
          <w:rFonts w:ascii="Georgia" w:hAnsi="Georgia"/>
          <w:sz w:val="20"/>
          <w:szCs w:val="20"/>
        </w:rPr>
      </w:pPr>
      <w:r w:rsidRPr="007E1913">
        <w:rPr>
          <w:rFonts w:ascii="Georgia" w:hAnsi="Georgia"/>
          <w:sz w:val="20"/>
          <w:szCs w:val="20"/>
        </w:rPr>
        <w:t xml:space="preserve">Student will explain the similarities or differences in the ideas presented in this document.  Student must use </w:t>
      </w:r>
      <w:r w:rsidRPr="007E1913">
        <w:rPr>
          <w:rFonts w:ascii="Georgia" w:hAnsi="Georgia"/>
          <w:b/>
          <w:sz w:val="20"/>
          <w:szCs w:val="20"/>
          <w:u w:val="single"/>
        </w:rPr>
        <w:t>evidence</w:t>
      </w:r>
      <w:r w:rsidRPr="007E1913">
        <w:rPr>
          <w:rFonts w:ascii="Georgia" w:hAnsi="Georgia"/>
          <w:sz w:val="20"/>
          <w:szCs w:val="20"/>
        </w:rPr>
        <w:t xml:space="preserve"> in their response.</w:t>
      </w:r>
    </w:p>
    <w:p w:rsidR="007E1913" w:rsidRPr="00121A86" w:rsidRDefault="00121A86" w:rsidP="007E1913">
      <w:pPr>
        <w:pStyle w:val="ListParagraph"/>
        <w:spacing w:after="0" w:line="240" w:lineRule="auto"/>
        <w:rPr>
          <w:rFonts w:ascii="Georgia" w:hAnsi="Georgia"/>
          <w:sz w:val="2"/>
          <w:szCs w:val="20"/>
        </w:rPr>
      </w:pPr>
      <w:r>
        <w:rPr>
          <w:rFonts w:ascii="Georgia" w:hAnsi="Georgia"/>
          <w:sz w:val="20"/>
          <w:szCs w:val="20"/>
        </w:rPr>
        <w:t xml:space="preserve"> </w:t>
      </w:r>
    </w:p>
    <w:p w:rsidR="00E05D34" w:rsidRPr="007E1913" w:rsidRDefault="00E05D34" w:rsidP="007E1913">
      <w:pPr>
        <w:spacing w:after="0" w:line="240" w:lineRule="auto"/>
        <w:rPr>
          <w:rFonts w:ascii="Georgia" w:hAnsi="Georgia"/>
          <w:i/>
          <w:sz w:val="20"/>
          <w:szCs w:val="20"/>
        </w:rPr>
      </w:pPr>
      <w:r w:rsidRPr="007E1913">
        <w:rPr>
          <w:rFonts w:ascii="Georgia" w:hAnsi="Georgia"/>
          <w:i/>
          <w:sz w:val="20"/>
          <w:szCs w:val="20"/>
        </w:rPr>
        <w:t xml:space="preserve">In this </w:t>
      </w:r>
      <w:r w:rsidR="007E1913" w:rsidRPr="007E1913">
        <w:rPr>
          <w:rFonts w:ascii="Georgia" w:hAnsi="Georgia"/>
          <w:i/>
          <w:sz w:val="20"/>
          <w:szCs w:val="20"/>
        </w:rPr>
        <w:t>story,</w:t>
      </w:r>
      <w:r w:rsidRPr="007E1913">
        <w:rPr>
          <w:rFonts w:ascii="Georgia" w:hAnsi="Georgia"/>
          <w:i/>
          <w:sz w:val="20"/>
          <w:szCs w:val="20"/>
        </w:rPr>
        <w:t xml:space="preserve"> a serf who has bought his freedom</w:t>
      </w:r>
      <w:r w:rsidR="00C9060F" w:rsidRPr="007E1913">
        <w:rPr>
          <w:rFonts w:ascii="Georgia" w:hAnsi="Georgia"/>
          <w:i/>
          <w:sz w:val="20"/>
          <w:szCs w:val="20"/>
        </w:rPr>
        <w:t xml:space="preserve"> thinks to himself </w:t>
      </w:r>
      <w:r w:rsidR="007E1913" w:rsidRPr="007E1913">
        <w:rPr>
          <w:rFonts w:ascii="Georgia" w:hAnsi="Georgia"/>
          <w:i/>
          <w:sz w:val="20"/>
          <w:szCs w:val="20"/>
        </w:rPr>
        <w:t>about the</w:t>
      </w:r>
      <w:r w:rsidRPr="007E1913">
        <w:rPr>
          <w:rFonts w:ascii="Georgia" w:hAnsi="Georgia"/>
          <w:i/>
          <w:sz w:val="20"/>
          <w:szCs w:val="20"/>
        </w:rPr>
        <w:t xml:space="preserve"> dangers and pleasures of the new life in any English town. </w:t>
      </w:r>
    </w:p>
    <w:p w:rsidR="007E1913" w:rsidRDefault="007E1913" w:rsidP="007E1913">
      <w:pPr>
        <w:spacing w:after="0" w:line="240" w:lineRule="auto"/>
        <w:jc w:val="center"/>
        <w:rPr>
          <w:rFonts w:ascii="Georgia" w:hAnsi="Georgia"/>
          <w:b/>
          <w:sz w:val="20"/>
          <w:szCs w:val="20"/>
        </w:rPr>
      </w:pPr>
      <w:r w:rsidRPr="007E1913">
        <w:rPr>
          <w:rFonts w:ascii="Georgia" w:hAnsi="Georgia"/>
          <w:b/>
          <w:sz w:val="20"/>
          <w:szCs w:val="20"/>
        </w:rPr>
        <w:t>Leeds 1230</w:t>
      </w:r>
    </w:p>
    <w:p w:rsidR="005A3431" w:rsidRPr="00121A86" w:rsidRDefault="005A3431" w:rsidP="007E1913">
      <w:pPr>
        <w:spacing w:after="0" w:line="240" w:lineRule="auto"/>
        <w:jc w:val="center"/>
        <w:rPr>
          <w:rFonts w:ascii="Georgia" w:hAnsi="Georgia"/>
          <w:b/>
          <w:sz w:val="4"/>
          <w:szCs w:val="20"/>
        </w:rPr>
      </w:pPr>
    </w:p>
    <w:p w:rsidR="00854714" w:rsidRDefault="00E05D34" w:rsidP="007E1913">
      <w:pPr>
        <w:spacing w:after="0" w:line="240" w:lineRule="auto"/>
        <w:rPr>
          <w:rFonts w:ascii="Georgia" w:hAnsi="Georgia"/>
          <w:sz w:val="20"/>
          <w:szCs w:val="20"/>
        </w:rPr>
      </w:pPr>
      <w:r w:rsidRPr="007E1913">
        <w:rPr>
          <w:rFonts w:ascii="Georgia" w:hAnsi="Georgia"/>
          <w:sz w:val="20"/>
          <w:szCs w:val="20"/>
        </w:rPr>
        <w:t xml:space="preserve">Has it only been seven days since I left the manor to come to Leeds? Everything seems such a blur. So much has happened in one short week. I paid the lord of the manor for my freedom, and I had such strange feelings. It was odd that he was happy to accept a little money from me after so many years of work and service. Perhaps he won’t miss my crops and tax payments. Night is falling it is the worst time for me. I am afraid. The room is hot and stuffy. I </w:t>
      </w:r>
      <w:r w:rsidR="00776C45" w:rsidRPr="007E1913">
        <w:rPr>
          <w:rFonts w:ascii="Georgia" w:hAnsi="Georgia"/>
          <w:sz w:val="20"/>
          <w:szCs w:val="20"/>
        </w:rPr>
        <w:t>f</w:t>
      </w:r>
      <w:r w:rsidRPr="007E1913">
        <w:rPr>
          <w:rFonts w:ascii="Georgia" w:hAnsi="Georgia"/>
          <w:sz w:val="20"/>
          <w:szCs w:val="20"/>
        </w:rPr>
        <w:t>eel as though I am choking</w:t>
      </w:r>
      <w:r w:rsidR="00776C45" w:rsidRPr="007E1913">
        <w:rPr>
          <w:rFonts w:ascii="Georgia" w:hAnsi="Georgia"/>
          <w:sz w:val="20"/>
          <w:szCs w:val="20"/>
        </w:rPr>
        <w:t>. The air here in the city is not as fresh as it was on the manor because of the amount of people here and the garbage and waste that sometimes piles up</w:t>
      </w:r>
      <w:r w:rsidRPr="007E1913">
        <w:rPr>
          <w:rFonts w:ascii="Georgia" w:hAnsi="Georgia"/>
          <w:sz w:val="20"/>
          <w:szCs w:val="20"/>
        </w:rPr>
        <w:t>.</w:t>
      </w:r>
      <w:r w:rsidR="00776C45" w:rsidRPr="007E1913">
        <w:rPr>
          <w:rFonts w:ascii="Georgia" w:hAnsi="Georgia"/>
          <w:sz w:val="20"/>
          <w:szCs w:val="20"/>
        </w:rPr>
        <w:t xml:space="preserve"> </w:t>
      </w:r>
      <w:r w:rsidRPr="007E1913">
        <w:rPr>
          <w:rFonts w:ascii="Georgia" w:hAnsi="Georgia"/>
          <w:sz w:val="20"/>
          <w:szCs w:val="20"/>
        </w:rPr>
        <w:t xml:space="preserve"> I’d like to go outside for a walk, but I don’t dare to. People warned me that there are robbers hiding in the shadows. There is no one to protect me. I have no friends yet, and I can’t afford to buy a weapon to protect myself.</w:t>
      </w:r>
      <w:r w:rsidR="00776C45" w:rsidRPr="007E1913">
        <w:rPr>
          <w:rFonts w:ascii="Georgia" w:hAnsi="Georgia"/>
          <w:sz w:val="20"/>
          <w:szCs w:val="20"/>
        </w:rPr>
        <w:t xml:space="preserve"> </w:t>
      </w:r>
      <w:r w:rsidRPr="007E1913">
        <w:rPr>
          <w:rFonts w:ascii="Georgia" w:hAnsi="Georgia"/>
          <w:sz w:val="20"/>
          <w:szCs w:val="20"/>
        </w:rPr>
        <w:t xml:space="preserve">I thank God when daylight comes. I like to walk through the crowded marketplace and watch the people working at their trades.  I see them making helmets, saddles, </w:t>
      </w:r>
      <w:r w:rsidR="007E1913" w:rsidRPr="007E1913">
        <w:rPr>
          <w:rFonts w:ascii="Georgia" w:hAnsi="Georgia"/>
          <w:sz w:val="20"/>
          <w:szCs w:val="20"/>
        </w:rPr>
        <w:t>coats of</w:t>
      </w:r>
      <w:r w:rsidR="00A848D7" w:rsidRPr="007E1913">
        <w:rPr>
          <w:rFonts w:ascii="Georgia" w:hAnsi="Georgia"/>
          <w:sz w:val="20"/>
          <w:szCs w:val="20"/>
        </w:rPr>
        <w:t xml:space="preserve"> armor, spurs and swords. Others are dyeing cloth or melting gold and silver and making cups and jewelry. </w:t>
      </w:r>
      <w:r w:rsidR="007E1913" w:rsidRPr="007E1913">
        <w:rPr>
          <w:rFonts w:ascii="Georgia" w:hAnsi="Georgia"/>
          <w:sz w:val="20"/>
          <w:szCs w:val="20"/>
        </w:rPr>
        <w:t>There’s a</w:t>
      </w:r>
      <w:r w:rsidR="00A848D7" w:rsidRPr="007E1913">
        <w:rPr>
          <w:rFonts w:ascii="Georgia" w:hAnsi="Georgia"/>
          <w:sz w:val="20"/>
          <w:szCs w:val="20"/>
        </w:rPr>
        <w:t xml:space="preserve"> fair almost every day. People come from all over to buy these wonderful things. </w:t>
      </w:r>
      <w:r w:rsidR="00996AC8" w:rsidRPr="007E1913">
        <w:rPr>
          <w:rFonts w:ascii="Georgia" w:hAnsi="Georgia"/>
          <w:sz w:val="20"/>
          <w:szCs w:val="20"/>
        </w:rPr>
        <w:t xml:space="preserve">  On the manor we never had access to such luxurious things. If we needed something we had to make it ourselves and we did not have </w:t>
      </w:r>
      <w:r w:rsidR="00A848D7" w:rsidRPr="007E1913">
        <w:rPr>
          <w:rFonts w:ascii="Georgia" w:hAnsi="Georgia"/>
          <w:sz w:val="20"/>
          <w:szCs w:val="20"/>
        </w:rPr>
        <w:t>I have asked many people for a job. Today a cloth merchant told me to come back to his shop tomorrow. I hope he will take m</w:t>
      </w:r>
      <w:r w:rsidR="003D6EA4" w:rsidRPr="007E1913">
        <w:rPr>
          <w:rFonts w:ascii="Georgia" w:hAnsi="Georgia"/>
          <w:sz w:val="20"/>
          <w:szCs w:val="20"/>
        </w:rPr>
        <w:t xml:space="preserve">e on as an </w:t>
      </w:r>
      <w:r w:rsidR="007E1913" w:rsidRPr="007E1913">
        <w:rPr>
          <w:rFonts w:ascii="Georgia" w:hAnsi="Georgia"/>
          <w:sz w:val="20"/>
          <w:szCs w:val="20"/>
        </w:rPr>
        <w:t>apprentice, then</w:t>
      </w:r>
      <w:r w:rsidR="00A848D7" w:rsidRPr="007E1913">
        <w:rPr>
          <w:rFonts w:ascii="Georgia" w:hAnsi="Georgia"/>
          <w:sz w:val="20"/>
          <w:szCs w:val="20"/>
        </w:rPr>
        <w:t xml:space="preserve"> he will teach me about the cloth trade.  I will be</w:t>
      </w:r>
      <w:r w:rsidR="003D6EA4" w:rsidRPr="007E1913">
        <w:rPr>
          <w:rFonts w:ascii="Georgia" w:hAnsi="Georgia"/>
          <w:sz w:val="20"/>
          <w:szCs w:val="20"/>
        </w:rPr>
        <w:t xml:space="preserve"> part of his family and live in</w:t>
      </w:r>
      <w:r w:rsidR="00A848D7" w:rsidRPr="007E1913">
        <w:rPr>
          <w:rFonts w:ascii="Georgia" w:hAnsi="Georgia"/>
          <w:sz w:val="20"/>
          <w:szCs w:val="20"/>
        </w:rPr>
        <w:t xml:space="preserve"> his </w:t>
      </w:r>
      <w:r w:rsidR="007E1913" w:rsidRPr="007E1913">
        <w:rPr>
          <w:rFonts w:ascii="Georgia" w:hAnsi="Georgia"/>
          <w:sz w:val="20"/>
          <w:szCs w:val="20"/>
        </w:rPr>
        <w:t xml:space="preserve">house. </w:t>
      </w:r>
      <w:r w:rsidR="00A848D7" w:rsidRPr="007E1913">
        <w:rPr>
          <w:rFonts w:ascii="Georgia" w:hAnsi="Georgia"/>
          <w:sz w:val="20"/>
          <w:szCs w:val="20"/>
        </w:rPr>
        <w:t>The manor was never this interesting, but I was safer there.  Often</w:t>
      </w:r>
      <w:r w:rsidR="007E1913" w:rsidRPr="007E1913">
        <w:rPr>
          <w:rFonts w:ascii="Georgia" w:hAnsi="Georgia"/>
          <w:sz w:val="20"/>
          <w:szCs w:val="20"/>
        </w:rPr>
        <w:t>, I</w:t>
      </w:r>
      <w:r w:rsidR="00A848D7" w:rsidRPr="007E1913">
        <w:rPr>
          <w:rFonts w:ascii="Georgia" w:hAnsi="Georgia"/>
          <w:sz w:val="20"/>
          <w:szCs w:val="20"/>
        </w:rPr>
        <w:t xml:space="preserve"> long for the sights and smells of the land and the harvest. My home was small, but I never felt shut </w:t>
      </w:r>
      <w:r w:rsidR="007E1913" w:rsidRPr="007E1913">
        <w:rPr>
          <w:rFonts w:ascii="Georgia" w:hAnsi="Georgia"/>
          <w:sz w:val="20"/>
          <w:szCs w:val="20"/>
        </w:rPr>
        <w:t xml:space="preserve">in. </w:t>
      </w:r>
      <w:r w:rsidR="00A848D7" w:rsidRPr="007E1913">
        <w:rPr>
          <w:rFonts w:ascii="Georgia" w:hAnsi="Georgia"/>
          <w:sz w:val="20"/>
          <w:szCs w:val="20"/>
        </w:rPr>
        <w:t>I miss my friends and relatives. How I wish I had someone to talk with!</w:t>
      </w:r>
      <w:r w:rsidR="007E1913" w:rsidRPr="007E1913">
        <w:rPr>
          <w:rFonts w:ascii="Georgia" w:hAnsi="Georgia"/>
          <w:sz w:val="20"/>
          <w:szCs w:val="20"/>
        </w:rPr>
        <w:t xml:space="preserve"> </w:t>
      </w:r>
      <w:r w:rsidR="00A848D7" w:rsidRPr="007E1913">
        <w:rPr>
          <w:rFonts w:ascii="Georgia" w:hAnsi="Georgia"/>
          <w:sz w:val="20"/>
          <w:szCs w:val="20"/>
        </w:rPr>
        <w:t>Enough o</w:t>
      </w:r>
      <w:r w:rsidR="003D6EA4" w:rsidRPr="007E1913">
        <w:rPr>
          <w:rFonts w:ascii="Georgia" w:hAnsi="Georgia"/>
          <w:sz w:val="20"/>
          <w:szCs w:val="20"/>
        </w:rPr>
        <w:t>f</w:t>
      </w:r>
      <w:r w:rsidR="00A848D7" w:rsidRPr="007E1913">
        <w:rPr>
          <w:rFonts w:ascii="Georgia" w:hAnsi="Georgia"/>
          <w:sz w:val="20"/>
          <w:szCs w:val="20"/>
        </w:rPr>
        <w:t xml:space="preserve"> this dreaming. I </w:t>
      </w:r>
      <w:r w:rsidR="000136EE" w:rsidRPr="007E1913">
        <w:rPr>
          <w:rFonts w:ascii="Georgia" w:hAnsi="Georgia"/>
          <w:sz w:val="20"/>
          <w:szCs w:val="20"/>
        </w:rPr>
        <w:t>must stop</w:t>
      </w:r>
      <w:r w:rsidR="00A848D7" w:rsidRPr="007E1913">
        <w:rPr>
          <w:rFonts w:ascii="Georgia" w:hAnsi="Georgia"/>
          <w:sz w:val="20"/>
          <w:szCs w:val="20"/>
        </w:rPr>
        <w:t xml:space="preserve"> thinking about days past. The way of life on the manor is dying; there’s nothing there for me. This is where I am going to stay.  There is exc</w:t>
      </w:r>
      <w:r w:rsidR="00776C45" w:rsidRPr="007E1913">
        <w:rPr>
          <w:rFonts w:ascii="Georgia" w:hAnsi="Georgia"/>
          <w:sz w:val="20"/>
          <w:szCs w:val="20"/>
        </w:rPr>
        <w:t>itement and liveliness here in L</w:t>
      </w:r>
      <w:r w:rsidR="00A848D7" w:rsidRPr="007E1913">
        <w:rPr>
          <w:rFonts w:ascii="Georgia" w:hAnsi="Georgia"/>
          <w:sz w:val="20"/>
          <w:szCs w:val="20"/>
        </w:rPr>
        <w:t>eeds that I never saw on the farm. There are thousands</w:t>
      </w:r>
      <w:r w:rsidR="00776C45" w:rsidRPr="007E1913">
        <w:rPr>
          <w:rFonts w:ascii="Georgia" w:hAnsi="Georgia"/>
          <w:sz w:val="20"/>
          <w:szCs w:val="20"/>
        </w:rPr>
        <w:t xml:space="preserve"> of people</w:t>
      </w:r>
      <w:r w:rsidR="007E1913" w:rsidRPr="007E1913">
        <w:rPr>
          <w:rFonts w:ascii="Georgia" w:hAnsi="Georgia"/>
          <w:sz w:val="20"/>
          <w:szCs w:val="20"/>
        </w:rPr>
        <w:t>, which</w:t>
      </w:r>
      <w:r w:rsidR="00776C45" w:rsidRPr="007E1913">
        <w:rPr>
          <w:rFonts w:ascii="Georgia" w:hAnsi="Georgia"/>
          <w:sz w:val="20"/>
          <w:szCs w:val="20"/>
        </w:rPr>
        <w:t xml:space="preserve"> </w:t>
      </w:r>
      <w:r w:rsidR="007E1913" w:rsidRPr="007E1913">
        <w:rPr>
          <w:rFonts w:ascii="Georgia" w:hAnsi="Georgia"/>
          <w:sz w:val="20"/>
          <w:szCs w:val="20"/>
        </w:rPr>
        <w:t>make</w:t>
      </w:r>
      <w:r w:rsidR="00776C45" w:rsidRPr="007E1913">
        <w:rPr>
          <w:rFonts w:ascii="Georgia" w:hAnsi="Georgia"/>
          <w:sz w:val="20"/>
          <w:szCs w:val="20"/>
        </w:rPr>
        <w:t xml:space="preserve"> it more crowded than on a manor but most of these people are </w:t>
      </w:r>
      <w:r w:rsidR="007E1913" w:rsidRPr="007E1913">
        <w:rPr>
          <w:rFonts w:ascii="Georgia" w:hAnsi="Georgia"/>
          <w:sz w:val="20"/>
          <w:szCs w:val="20"/>
        </w:rPr>
        <w:t>doing great</w:t>
      </w:r>
      <w:r w:rsidR="00776C45" w:rsidRPr="007E1913">
        <w:rPr>
          <w:rFonts w:ascii="Georgia" w:hAnsi="Georgia"/>
          <w:sz w:val="20"/>
          <w:szCs w:val="20"/>
        </w:rPr>
        <w:t xml:space="preserve"> things. </w:t>
      </w:r>
      <w:r w:rsidR="00A848D7" w:rsidRPr="007E1913">
        <w:rPr>
          <w:rFonts w:ascii="Georgia" w:hAnsi="Georgia"/>
          <w:sz w:val="20"/>
          <w:szCs w:val="20"/>
        </w:rPr>
        <w:t xml:space="preserve">There are people to meet and people </w:t>
      </w:r>
      <w:r w:rsidR="008E54E8" w:rsidRPr="007E1913">
        <w:rPr>
          <w:rFonts w:ascii="Georgia" w:hAnsi="Georgia"/>
          <w:sz w:val="20"/>
          <w:szCs w:val="20"/>
        </w:rPr>
        <w:t xml:space="preserve">to know. I will make friends with many of them; I will find a woman to love. </w:t>
      </w:r>
      <w:r w:rsidR="00854714" w:rsidRPr="007E1913">
        <w:rPr>
          <w:rFonts w:ascii="Georgia" w:hAnsi="Georgia"/>
          <w:sz w:val="20"/>
          <w:szCs w:val="20"/>
        </w:rPr>
        <w:t xml:space="preserve">I am going to learn a trade and earn enough to live well. When I marry, I am not going to have to ask </w:t>
      </w:r>
      <w:r w:rsidR="007E1913" w:rsidRPr="007E1913">
        <w:rPr>
          <w:rFonts w:ascii="Georgia" w:hAnsi="Georgia"/>
          <w:sz w:val="20"/>
          <w:szCs w:val="20"/>
        </w:rPr>
        <w:t>Lord</w:t>
      </w:r>
      <w:r w:rsidR="00854714" w:rsidRPr="007E1913">
        <w:rPr>
          <w:rFonts w:ascii="Georgia" w:hAnsi="Georgia"/>
          <w:sz w:val="20"/>
          <w:szCs w:val="20"/>
        </w:rPr>
        <w:t xml:space="preserve"> Cecil </w:t>
      </w:r>
      <w:r w:rsidR="007E1913" w:rsidRPr="007E1913">
        <w:rPr>
          <w:rFonts w:ascii="Georgia" w:hAnsi="Georgia"/>
          <w:sz w:val="20"/>
          <w:szCs w:val="20"/>
        </w:rPr>
        <w:t>for his</w:t>
      </w:r>
      <w:r w:rsidR="00854714" w:rsidRPr="007E1913">
        <w:rPr>
          <w:rFonts w:ascii="Georgia" w:hAnsi="Georgia"/>
          <w:sz w:val="20"/>
          <w:szCs w:val="20"/>
        </w:rPr>
        <w:t xml:space="preserve"> approval. My children will be free. I am not afraid any longer. There is much more life than death here.  I will live and die a free man. </w:t>
      </w:r>
    </w:p>
    <w:p w:rsidR="007E1913" w:rsidRPr="007E1913" w:rsidRDefault="007E1913" w:rsidP="007E1913">
      <w:pPr>
        <w:spacing w:after="0" w:line="240" w:lineRule="auto"/>
        <w:rPr>
          <w:rFonts w:ascii="Georgia" w:hAnsi="Georgia"/>
          <w:sz w:val="12"/>
          <w:szCs w:val="20"/>
        </w:rPr>
      </w:pPr>
    </w:p>
    <w:p w:rsidR="007E1913" w:rsidRPr="007E1913" w:rsidRDefault="007E1913" w:rsidP="007E1913">
      <w:pPr>
        <w:spacing w:after="0" w:line="360" w:lineRule="auto"/>
        <w:rPr>
          <w:rFonts w:ascii="Georgia" w:hAnsi="Georgia"/>
          <w:sz w:val="20"/>
          <w:szCs w:val="20"/>
        </w:rPr>
      </w:pPr>
      <w:r>
        <w:rPr>
          <w:rFonts w:ascii="Georgia" w:hAnsi="Georgia" w:cs="Arial"/>
          <w:b/>
        </w:rPr>
        <w:t>1A</w:t>
      </w:r>
      <w:r w:rsidRPr="007E1913">
        <w:rPr>
          <w:rFonts w:ascii="Georgia" w:hAnsi="Georgia" w:cs="Arial"/>
          <w:b/>
          <w:sz w:val="20"/>
          <w:szCs w:val="20"/>
        </w:rPr>
        <w:t>. Identify</w:t>
      </w:r>
      <w:r>
        <w:rPr>
          <w:rFonts w:ascii="Georgia" w:hAnsi="Georgia" w:cs="Arial"/>
          <w:b/>
          <w:sz w:val="20"/>
          <w:szCs w:val="20"/>
        </w:rPr>
        <w:t xml:space="preserve"> and explain TWO similarities </w:t>
      </w:r>
      <w:r w:rsidRPr="005A3431">
        <w:rPr>
          <w:rFonts w:ascii="Georgia" w:hAnsi="Georgia" w:cs="Arial"/>
          <w:b/>
          <w:i/>
          <w:sz w:val="20"/>
          <w:szCs w:val="20"/>
          <w:u w:val="single"/>
        </w:rPr>
        <w:t>OR</w:t>
      </w:r>
      <w:r>
        <w:rPr>
          <w:rFonts w:ascii="Georgia" w:hAnsi="Georgia" w:cs="Arial"/>
          <w:b/>
          <w:sz w:val="20"/>
          <w:szCs w:val="20"/>
        </w:rPr>
        <w:t xml:space="preserve"> TWO</w:t>
      </w:r>
      <w:r w:rsidRPr="007E1913">
        <w:rPr>
          <w:rFonts w:ascii="Georgia" w:hAnsi="Georgia" w:cs="Arial"/>
          <w:b/>
          <w:sz w:val="20"/>
          <w:szCs w:val="20"/>
        </w:rPr>
        <w:t xml:space="preserve"> difference</w:t>
      </w:r>
      <w:r>
        <w:rPr>
          <w:rFonts w:ascii="Georgia" w:hAnsi="Georgia" w:cs="Arial"/>
          <w:b/>
          <w:sz w:val="20"/>
          <w:szCs w:val="20"/>
        </w:rPr>
        <w:t>s</w:t>
      </w:r>
      <w:r w:rsidRPr="007E1913">
        <w:rPr>
          <w:rFonts w:ascii="Georgia" w:hAnsi="Georgia" w:cs="Arial"/>
          <w:b/>
          <w:sz w:val="20"/>
          <w:szCs w:val="20"/>
        </w:rPr>
        <w:t xml:space="preserve"> regarding </w:t>
      </w:r>
      <w:r>
        <w:rPr>
          <w:rFonts w:ascii="Georgia" w:hAnsi="Georgia" w:cs="Arial"/>
          <w:b/>
          <w:sz w:val="20"/>
          <w:szCs w:val="20"/>
        </w:rPr>
        <w:t>life on the manor versus life in the towns</w:t>
      </w:r>
      <w:r w:rsidRPr="007E1913">
        <w:rPr>
          <w:rFonts w:ascii="Georgia" w:hAnsi="Georgia" w:cs="Arial"/>
          <w:b/>
          <w:sz w:val="20"/>
          <w:szCs w:val="20"/>
        </w:rPr>
        <w:t xml:space="preserve">. </w:t>
      </w:r>
      <w:r>
        <w:rPr>
          <w:rFonts w:ascii="Georgia" w:hAnsi="Georgia"/>
          <w:sz w:val="20"/>
          <w:szCs w:val="20"/>
        </w:rPr>
        <w:t>________________________________________________________________________________________</w:t>
      </w:r>
    </w:p>
    <w:p w:rsidR="007E1913" w:rsidRDefault="007E1913" w:rsidP="007E1913">
      <w:pPr>
        <w:spacing w:after="0" w:line="360" w:lineRule="auto"/>
        <w:rPr>
          <w:rFonts w:ascii="Georgia" w:hAnsi="Georgia"/>
          <w:sz w:val="20"/>
          <w:szCs w:val="20"/>
        </w:rPr>
      </w:pPr>
      <w:r w:rsidRPr="007E1913">
        <w:rPr>
          <w:rFonts w:ascii="Georgia" w:hAnsi="Georgia"/>
          <w:sz w:val="20"/>
          <w:szCs w:val="20"/>
        </w:rPr>
        <w:t>________________________________________________________________________________________________________________________________________________________________________________</w:t>
      </w:r>
    </w:p>
    <w:p w:rsidR="007E1913" w:rsidRDefault="007E1913" w:rsidP="007E1913">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7E1913" w:rsidRPr="007E1913" w:rsidRDefault="007E1913" w:rsidP="007E1913">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7E1913" w:rsidRPr="007E1913" w:rsidRDefault="007E1913" w:rsidP="007E1913">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rsidR="007E1913" w:rsidRDefault="007E1913" w:rsidP="007E1913">
      <w:pPr>
        <w:spacing w:after="0" w:line="360" w:lineRule="auto"/>
        <w:rPr>
          <w:rFonts w:ascii="Georgia" w:hAnsi="Georgia"/>
          <w:sz w:val="20"/>
          <w:szCs w:val="20"/>
        </w:rPr>
      </w:pPr>
      <w:r w:rsidRPr="007E1913">
        <w:rPr>
          <w:rFonts w:ascii="Georgia" w:hAnsi="Georgia"/>
          <w:sz w:val="20"/>
          <w:szCs w:val="20"/>
        </w:rPr>
        <w:t>________________________________________________________________________________________________________________________________________________________________________________</w:t>
      </w:r>
    </w:p>
    <w:p w:rsidR="007E1913" w:rsidRDefault="007E1913" w:rsidP="007E1913">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tbl>
      <w:tblPr>
        <w:tblStyle w:val="TableGrid"/>
        <w:tblpPr w:leftFromText="180" w:rightFromText="180" w:vertAnchor="text" w:horzAnchor="margin" w:tblpY="73"/>
        <w:tblW w:w="11538" w:type="dxa"/>
        <w:tblLook w:val="04A0" w:firstRow="1" w:lastRow="0" w:firstColumn="1" w:lastColumn="0" w:noHBand="0" w:noVBand="1"/>
      </w:tblPr>
      <w:tblGrid>
        <w:gridCol w:w="4878"/>
        <w:gridCol w:w="6660"/>
      </w:tblGrid>
      <w:tr w:rsidR="007E1913" w:rsidRPr="007E1913" w:rsidTr="007E1913">
        <w:tc>
          <w:tcPr>
            <w:tcW w:w="4878" w:type="dxa"/>
          </w:tcPr>
          <w:p w:rsidR="007E1913" w:rsidRPr="00121A86" w:rsidRDefault="007E1913" w:rsidP="007E1913">
            <w:pPr>
              <w:spacing w:line="360" w:lineRule="auto"/>
              <w:jc w:val="center"/>
              <w:rPr>
                <w:rFonts w:ascii="Georgia" w:hAnsi="Georgia" w:cs="Arial"/>
                <w:b/>
                <w:sz w:val="18"/>
                <w:szCs w:val="20"/>
              </w:rPr>
            </w:pPr>
            <w:r w:rsidRPr="00121A86">
              <w:rPr>
                <w:rFonts w:ascii="Georgia" w:hAnsi="Georgia" w:cs="Arial"/>
                <w:b/>
                <w:sz w:val="18"/>
                <w:szCs w:val="20"/>
              </w:rPr>
              <w:t>SCORE OF 1:</w:t>
            </w:r>
          </w:p>
        </w:tc>
        <w:tc>
          <w:tcPr>
            <w:tcW w:w="6660" w:type="dxa"/>
          </w:tcPr>
          <w:p w:rsidR="007E1913" w:rsidRPr="00121A86" w:rsidRDefault="007E1913" w:rsidP="007E1913">
            <w:pPr>
              <w:spacing w:line="360" w:lineRule="auto"/>
              <w:jc w:val="center"/>
              <w:rPr>
                <w:rFonts w:ascii="Georgia" w:hAnsi="Georgia" w:cs="Arial"/>
                <w:b/>
                <w:sz w:val="18"/>
                <w:szCs w:val="20"/>
              </w:rPr>
            </w:pPr>
            <w:r w:rsidRPr="00121A86">
              <w:rPr>
                <w:rFonts w:ascii="Georgia" w:hAnsi="Georgia" w:cs="Arial"/>
                <w:b/>
                <w:sz w:val="18"/>
                <w:szCs w:val="20"/>
              </w:rPr>
              <w:t xml:space="preserve">SCORE OF </w:t>
            </w:r>
            <w:r w:rsidRPr="00121A86">
              <w:rPr>
                <w:rFonts w:ascii="Georgia" w:hAnsi="Georgia" w:cs="Times New Roman"/>
                <w:b/>
                <w:sz w:val="18"/>
                <w:szCs w:val="20"/>
              </w:rPr>
              <w:t>0:</w:t>
            </w:r>
          </w:p>
        </w:tc>
      </w:tr>
      <w:tr w:rsidR="007E1913" w:rsidRPr="007E1913" w:rsidTr="00121A86">
        <w:trPr>
          <w:trHeight w:val="1116"/>
        </w:trPr>
        <w:tc>
          <w:tcPr>
            <w:tcW w:w="4878" w:type="dxa"/>
          </w:tcPr>
          <w:p w:rsidR="007E1913" w:rsidRPr="00121A86" w:rsidRDefault="007E1913" w:rsidP="007E1913">
            <w:pPr>
              <w:rPr>
                <w:rFonts w:ascii="Georgia" w:hAnsi="Georgia" w:cs="Arial"/>
                <w:sz w:val="18"/>
                <w:szCs w:val="20"/>
              </w:rPr>
            </w:pPr>
            <w:r w:rsidRPr="00121A86">
              <w:rPr>
                <w:rFonts w:ascii="Georgia" w:hAnsi="Georgia" w:cs="Arial"/>
                <w:sz w:val="18"/>
                <w:szCs w:val="20"/>
              </w:rPr>
              <w:t>Identifies and Explains TWO similarities</w:t>
            </w:r>
            <w:r w:rsidRPr="00121A86">
              <w:rPr>
                <w:rFonts w:ascii="Georgia" w:hAnsi="Georgia" w:cs="Arial"/>
                <w:b/>
                <w:i/>
                <w:sz w:val="18"/>
                <w:szCs w:val="20"/>
              </w:rPr>
              <w:t xml:space="preserve"> or</w:t>
            </w:r>
            <w:r w:rsidRPr="00121A86">
              <w:rPr>
                <w:rFonts w:ascii="Georgia" w:hAnsi="Georgia" w:cs="Arial"/>
                <w:sz w:val="18"/>
                <w:szCs w:val="20"/>
              </w:rPr>
              <w:t xml:space="preserve"> differences regarding the ideas about the treatment of people in society using the document</w:t>
            </w:r>
          </w:p>
        </w:tc>
        <w:tc>
          <w:tcPr>
            <w:tcW w:w="6660" w:type="dxa"/>
          </w:tcPr>
          <w:p w:rsidR="007E1913" w:rsidRPr="00121A86" w:rsidRDefault="007E1913" w:rsidP="007E1913">
            <w:pPr>
              <w:pStyle w:val="ListParagraph"/>
              <w:numPr>
                <w:ilvl w:val="0"/>
                <w:numId w:val="2"/>
              </w:numPr>
              <w:rPr>
                <w:rFonts w:ascii="Georgia" w:hAnsi="Georgia" w:cs="Arial"/>
                <w:sz w:val="18"/>
                <w:szCs w:val="20"/>
              </w:rPr>
            </w:pPr>
            <w:r w:rsidRPr="00121A86">
              <w:rPr>
                <w:rFonts w:ascii="Georgia" w:hAnsi="Georgia" w:cs="Arial"/>
                <w:sz w:val="18"/>
                <w:szCs w:val="20"/>
              </w:rPr>
              <w:t>Only identified and does not explain OR only identifies and explains one similarity or difference.</w:t>
            </w:r>
          </w:p>
          <w:p w:rsidR="007E1913" w:rsidRPr="00121A86" w:rsidRDefault="007E1913" w:rsidP="007E1913">
            <w:pPr>
              <w:pStyle w:val="ListParagraph"/>
              <w:numPr>
                <w:ilvl w:val="0"/>
                <w:numId w:val="2"/>
              </w:numPr>
              <w:rPr>
                <w:rFonts w:ascii="Georgia" w:hAnsi="Georgia" w:cs="Arial"/>
                <w:sz w:val="18"/>
                <w:szCs w:val="20"/>
              </w:rPr>
            </w:pPr>
            <w:r w:rsidRPr="00121A86">
              <w:rPr>
                <w:rFonts w:ascii="Georgia" w:hAnsi="Georgia" w:cs="Arial"/>
                <w:sz w:val="18"/>
                <w:szCs w:val="20"/>
              </w:rPr>
              <w:t>Did not use evidence relate to information in the document</w:t>
            </w:r>
          </w:p>
          <w:p w:rsidR="007E1913" w:rsidRPr="00121A86" w:rsidRDefault="007E1913" w:rsidP="007E1913">
            <w:pPr>
              <w:pStyle w:val="ListParagraph"/>
              <w:numPr>
                <w:ilvl w:val="0"/>
                <w:numId w:val="2"/>
              </w:numPr>
              <w:rPr>
                <w:rFonts w:ascii="Georgia" w:hAnsi="Georgia" w:cs="Arial"/>
                <w:sz w:val="18"/>
                <w:szCs w:val="20"/>
              </w:rPr>
            </w:pPr>
            <w:r w:rsidRPr="00121A86">
              <w:rPr>
                <w:rFonts w:ascii="Georgia" w:hAnsi="Georgia" w:cs="Arial"/>
                <w:sz w:val="18"/>
                <w:szCs w:val="20"/>
              </w:rPr>
              <w:t>Provided incorrect information.</w:t>
            </w:r>
          </w:p>
          <w:p w:rsidR="007E1913" w:rsidRPr="00121A86" w:rsidRDefault="007E1913" w:rsidP="007E1913">
            <w:pPr>
              <w:pStyle w:val="ListParagraph"/>
              <w:numPr>
                <w:ilvl w:val="0"/>
                <w:numId w:val="2"/>
              </w:numPr>
              <w:rPr>
                <w:rFonts w:ascii="Georgia" w:hAnsi="Georgia" w:cs="Arial"/>
                <w:sz w:val="18"/>
                <w:szCs w:val="20"/>
              </w:rPr>
            </w:pPr>
            <w:r w:rsidRPr="00121A86">
              <w:rPr>
                <w:rFonts w:ascii="Georgia" w:hAnsi="Georgia" w:cs="Arial"/>
                <w:sz w:val="18"/>
                <w:szCs w:val="20"/>
              </w:rPr>
              <w:t>Did not answer the question (no response).</w:t>
            </w:r>
          </w:p>
        </w:tc>
      </w:tr>
    </w:tbl>
    <w:p w:rsidR="00121A86" w:rsidRDefault="00121A86" w:rsidP="00121A86">
      <w:pPr>
        <w:spacing w:after="0" w:line="240" w:lineRule="auto"/>
        <w:rPr>
          <w:rFonts w:ascii="Georgia" w:hAnsi="Georgia"/>
          <w:b/>
          <w:sz w:val="18"/>
          <w:szCs w:val="18"/>
          <w:u w:val="single"/>
        </w:rPr>
      </w:pPr>
    </w:p>
    <w:p w:rsidR="00121A86" w:rsidRDefault="00121A86" w:rsidP="00121A86">
      <w:pPr>
        <w:spacing w:after="0" w:line="240" w:lineRule="auto"/>
        <w:rPr>
          <w:rFonts w:ascii="Georgia" w:hAnsi="Georgia"/>
          <w:b/>
          <w:sz w:val="18"/>
          <w:szCs w:val="18"/>
        </w:rPr>
      </w:pPr>
      <w:r w:rsidRPr="00121A86">
        <w:rPr>
          <w:rFonts w:ascii="Georgia" w:hAnsi="Georgia"/>
          <w:b/>
          <w:sz w:val="18"/>
          <w:szCs w:val="18"/>
          <w:u w:val="single"/>
        </w:rPr>
        <w:t>HOMEWORK:</w:t>
      </w:r>
      <w:r w:rsidRPr="00121A86">
        <w:rPr>
          <w:rFonts w:ascii="Georgia" w:hAnsi="Georgia"/>
          <w:sz w:val="18"/>
          <w:szCs w:val="18"/>
        </w:rPr>
        <w:t xml:space="preserve"> </w:t>
      </w:r>
      <w:r>
        <w:rPr>
          <w:rFonts w:ascii="Georgia" w:hAnsi="Georgia"/>
          <w:b/>
          <w:sz w:val="18"/>
          <w:szCs w:val="18"/>
        </w:rPr>
        <w:t>Rise of Towns &amp; Cities</w:t>
      </w:r>
      <w:r w:rsidRPr="00121A86">
        <w:rPr>
          <w:rFonts w:ascii="Georgia" w:hAnsi="Georgia"/>
          <w:b/>
          <w:sz w:val="18"/>
          <w:szCs w:val="18"/>
        </w:rPr>
        <w:t xml:space="preserve"> Stimulus Multiple Choice Questions</w:t>
      </w:r>
    </w:p>
    <w:p w:rsidR="00121A86" w:rsidRPr="00121A86" w:rsidRDefault="00121A86" w:rsidP="00121A86">
      <w:pPr>
        <w:spacing w:after="0" w:line="240" w:lineRule="auto"/>
        <w:rPr>
          <w:rFonts w:ascii="Georgia" w:hAnsi="Georgia"/>
          <w:b/>
          <w:sz w:val="8"/>
          <w:szCs w:val="18"/>
        </w:rPr>
      </w:pPr>
      <w:bookmarkStart w:id="0" w:name="_GoBack"/>
      <w:bookmarkEnd w:id="0"/>
    </w:p>
    <w:p w:rsidR="00121A86" w:rsidRDefault="00121A86" w:rsidP="00121A86">
      <w:pPr>
        <w:spacing w:after="0" w:line="240" w:lineRule="auto"/>
        <w:rPr>
          <w:rFonts w:ascii="Georgia" w:hAnsi="Georgia"/>
          <w:b/>
          <w:sz w:val="18"/>
          <w:szCs w:val="18"/>
        </w:rPr>
      </w:pPr>
      <w:r w:rsidRPr="00121A86">
        <w:rPr>
          <w:rFonts w:ascii="Georgia" w:hAnsi="Georgia"/>
          <w:b/>
          <w:sz w:val="18"/>
          <w:szCs w:val="18"/>
        </w:rPr>
        <w:t xml:space="preserve">Directions: Using your handout and notes from today’s lesson, actively read the questions below and answer the questions.  </w:t>
      </w:r>
    </w:p>
    <w:p w:rsidR="00121A86" w:rsidRPr="00121A86" w:rsidRDefault="00121A86" w:rsidP="00121A86">
      <w:pPr>
        <w:spacing w:after="0" w:line="240" w:lineRule="auto"/>
        <w:rPr>
          <w:rFonts w:ascii="Georgia" w:hAnsi="Georgia"/>
          <w:b/>
          <w:sz w:val="10"/>
          <w:szCs w:val="18"/>
          <w:u w:val="single"/>
        </w:rPr>
      </w:pPr>
    </w:p>
    <w:p w:rsidR="00121A86" w:rsidRPr="00121A86" w:rsidRDefault="00121A86" w:rsidP="00121A86">
      <w:pPr>
        <w:spacing w:after="0" w:line="240" w:lineRule="auto"/>
        <w:rPr>
          <w:rFonts w:ascii="Georgia" w:hAnsi="Georgia"/>
          <w:b/>
          <w:i/>
          <w:iCs/>
          <w:sz w:val="18"/>
          <w:szCs w:val="18"/>
        </w:rPr>
      </w:pPr>
      <w:r>
        <w:rPr>
          <w:rFonts w:ascii="Georgia" w:hAnsi="Georgia"/>
          <w:sz w:val="20"/>
          <w:szCs w:val="20"/>
        </w:rPr>
        <w:t xml:space="preserve">Q1. </w:t>
      </w:r>
      <w:r w:rsidRPr="00FA7926">
        <w:rPr>
          <w:rFonts w:ascii="Georgia" w:hAnsi="Georgia"/>
          <w:b/>
          <w:sz w:val="18"/>
        </w:rPr>
        <w:t xml:space="preserve">The town was a </w:t>
      </w:r>
      <w:proofErr w:type="spellStart"/>
      <w:r w:rsidRPr="00FA7926">
        <w:rPr>
          <w:rFonts w:ascii="Georgia" w:hAnsi="Georgia"/>
          <w:b/>
          <w:sz w:val="18"/>
        </w:rPr>
        <w:t>centre</w:t>
      </w:r>
      <w:proofErr w:type="spellEnd"/>
      <w:r w:rsidRPr="00FA7926">
        <w:rPr>
          <w:rFonts w:ascii="Georgia" w:hAnsi="Georgia"/>
          <w:b/>
          <w:sz w:val="18"/>
        </w:rPr>
        <w:t xml:space="preserve"> of attraction and diffusion, but above all it was a </w:t>
      </w:r>
      <w:proofErr w:type="spellStart"/>
      <w:r w:rsidRPr="00FA7926">
        <w:rPr>
          <w:rFonts w:ascii="Georgia" w:hAnsi="Georgia"/>
          <w:b/>
          <w:sz w:val="18"/>
        </w:rPr>
        <w:t>centre</w:t>
      </w:r>
      <w:proofErr w:type="spellEnd"/>
      <w:r w:rsidRPr="00FA7926">
        <w:rPr>
          <w:rFonts w:ascii="Georgia" w:hAnsi="Georgia"/>
          <w:b/>
          <w:sz w:val="18"/>
        </w:rPr>
        <w:t xml:space="preserve"> of production. The town was a crossroads and a terminus [last stop]: through contracts, meetings and exchanges it could play a major creative role</w:t>
      </w:r>
      <w:r w:rsidRPr="00FA7926">
        <w:rPr>
          <w:rFonts w:ascii="Georgia" w:hAnsi="Georgia"/>
          <w:b/>
          <w:sz w:val="18"/>
          <w:szCs w:val="18"/>
        </w:rPr>
        <w:t xml:space="preserve">... - Jacques Le Goff, </w:t>
      </w:r>
      <w:r w:rsidRPr="00FA7926">
        <w:rPr>
          <w:rFonts w:ascii="Georgia" w:hAnsi="Georgia"/>
          <w:b/>
          <w:i/>
          <w:iCs/>
          <w:sz w:val="18"/>
          <w:szCs w:val="18"/>
        </w:rPr>
        <w:t>The Fontana Economic History of Europe: The Middle Ages</w:t>
      </w:r>
    </w:p>
    <w:p w:rsidR="00121A86" w:rsidRPr="00FA7926" w:rsidRDefault="00121A86" w:rsidP="00121A86">
      <w:pPr>
        <w:spacing w:after="0" w:line="240" w:lineRule="auto"/>
        <w:rPr>
          <w:rFonts w:ascii="Georgia" w:hAnsi="Georgia"/>
          <w:b/>
          <w:iCs/>
          <w:sz w:val="18"/>
          <w:szCs w:val="18"/>
        </w:rPr>
      </w:pPr>
      <w:r w:rsidRPr="00FA7926">
        <w:rPr>
          <w:rFonts w:ascii="Georgia" w:hAnsi="Georgia"/>
          <w:b/>
          <w:iCs/>
          <w:sz w:val="18"/>
          <w:szCs w:val="18"/>
        </w:rPr>
        <w:t>Which statement would this passage best support?</w:t>
      </w:r>
    </w:p>
    <w:p w:rsidR="00121A86" w:rsidRPr="00FA7926" w:rsidRDefault="00121A86" w:rsidP="00121A86">
      <w:pPr>
        <w:pStyle w:val="ListParagraph"/>
        <w:numPr>
          <w:ilvl w:val="0"/>
          <w:numId w:val="3"/>
        </w:numPr>
        <w:spacing w:after="0" w:line="240" w:lineRule="auto"/>
        <w:rPr>
          <w:rFonts w:ascii="Georgia" w:hAnsi="Georgia"/>
          <w:iCs/>
          <w:sz w:val="18"/>
          <w:szCs w:val="18"/>
        </w:rPr>
      </w:pPr>
      <w:r w:rsidRPr="00FA7926">
        <w:rPr>
          <w:rFonts w:ascii="Georgia" w:hAnsi="Georgia"/>
          <w:iCs/>
          <w:sz w:val="18"/>
          <w:szCs w:val="18"/>
        </w:rPr>
        <w:t>Towns were important in an emerging international economy.</w:t>
      </w:r>
    </w:p>
    <w:p w:rsidR="00121A86" w:rsidRPr="00FA7926" w:rsidRDefault="00121A86" w:rsidP="00121A86">
      <w:pPr>
        <w:pStyle w:val="ListParagraph"/>
        <w:numPr>
          <w:ilvl w:val="0"/>
          <w:numId w:val="3"/>
        </w:numPr>
        <w:spacing w:after="0" w:line="240" w:lineRule="auto"/>
        <w:rPr>
          <w:rFonts w:ascii="Georgia" w:hAnsi="Georgia"/>
          <w:iCs/>
          <w:sz w:val="18"/>
          <w:szCs w:val="18"/>
        </w:rPr>
      </w:pPr>
      <w:r w:rsidRPr="00FA7926">
        <w:rPr>
          <w:rFonts w:ascii="Georgia" w:hAnsi="Georgia"/>
          <w:iCs/>
          <w:sz w:val="18"/>
          <w:szCs w:val="18"/>
        </w:rPr>
        <w:t>Economic self-sufficiency was reinforced by the revival of towns.</w:t>
      </w:r>
    </w:p>
    <w:p w:rsidR="00121A86" w:rsidRPr="00FA7926" w:rsidRDefault="00121A86" w:rsidP="00121A86">
      <w:pPr>
        <w:pStyle w:val="ListParagraph"/>
        <w:numPr>
          <w:ilvl w:val="0"/>
          <w:numId w:val="3"/>
        </w:numPr>
        <w:spacing w:after="0" w:line="240" w:lineRule="auto"/>
        <w:rPr>
          <w:rFonts w:ascii="Georgia" w:hAnsi="Georgia"/>
          <w:iCs/>
          <w:sz w:val="18"/>
          <w:szCs w:val="18"/>
        </w:rPr>
      </w:pPr>
      <w:r w:rsidRPr="00FA7926">
        <w:rPr>
          <w:rFonts w:ascii="Georgia" w:hAnsi="Georgia"/>
          <w:iCs/>
          <w:sz w:val="18"/>
          <w:szCs w:val="18"/>
        </w:rPr>
        <w:t>Crossroad locations limit the functions of towns.</w:t>
      </w:r>
    </w:p>
    <w:p w:rsidR="00121A86" w:rsidRPr="00FA7926" w:rsidRDefault="00121A86" w:rsidP="00121A86">
      <w:pPr>
        <w:pStyle w:val="ListParagraph"/>
        <w:numPr>
          <w:ilvl w:val="0"/>
          <w:numId w:val="3"/>
        </w:numPr>
        <w:spacing w:after="0" w:line="240" w:lineRule="auto"/>
        <w:rPr>
          <w:rFonts w:ascii="Georgia" w:hAnsi="Georgia"/>
          <w:iCs/>
          <w:sz w:val="18"/>
          <w:szCs w:val="18"/>
        </w:rPr>
      </w:pPr>
      <w:r w:rsidRPr="00FA7926">
        <w:rPr>
          <w:rFonts w:ascii="Georgia" w:hAnsi="Georgia"/>
          <w:iCs/>
          <w:sz w:val="18"/>
          <w:szCs w:val="18"/>
        </w:rPr>
        <w:t xml:space="preserve">The culture of towns discourage new ideas. </w:t>
      </w:r>
    </w:p>
    <w:p w:rsidR="00121A86" w:rsidRPr="00FA7926" w:rsidRDefault="00121A86" w:rsidP="00121A86">
      <w:pPr>
        <w:pStyle w:val="ListParagraph"/>
        <w:spacing w:after="0" w:line="240" w:lineRule="auto"/>
        <w:rPr>
          <w:rFonts w:ascii="Georgia" w:hAnsi="Georgia"/>
          <w:b/>
          <w:sz w:val="18"/>
          <w:szCs w:val="18"/>
        </w:rPr>
      </w:pPr>
    </w:p>
    <w:p w:rsidR="00121A86" w:rsidRPr="00FA7926" w:rsidRDefault="00121A86" w:rsidP="00121A86">
      <w:pPr>
        <w:pStyle w:val="ListParagraph"/>
        <w:spacing w:after="0" w:line="240" w:lineRule="auto"/>
        <w:ind w:left="90"/>
        <w:rPr>
          <w:rFonts w:ascii="Georgia" w:hAnsi="Georgia"/>
          <w:b/>
          <w:sz w:val="18"/>
        </w:rPr>
      </w:pPr>
      <w:r>
        <w:rPr>
          <w:rFonts w:ascii="Georgia" w:hAnsi="Georgia"/>
          <w:b/>
          <w:sz w:val="18"/>
        </w:rPr>
        <w:t>Q2</w:t>
      </w:r>
      <w:r w:rsidRPr="00FA7926">
        <w:rPr>
          <w:rFonts w:ascii="Georgia" w:hAnsi="Georgia"/>
          <w:b/>
          <w:sz w:val="18"/>
        </w:rPr>
        <w:t>. Which heading completes this partial outline?</w:t>
      </w:r>
    </w:p>
    <w:p w:rsidR="00121A86" w:rsidRPr="00FA7926" w:rsidRDefault="00121A86" w:rsidP="00121A86">
      <w:pPr>
        <w:pStyle w:val="ListParagraph"/>
        <w:spacing w:after="0" w:line="240" w:lineRule="auto"/>
        <w:ind w:left="90"/>
        <w:rPr>
          <w:rFonts w:ascii="Georgia" w:hAnsi="Georgia"/>
          <w:b/>
          <w:sz w:val="18"/>
        </w:rPr>
      </w:pPr>
      <w:r w:rsidRPr="00FA7926">
        <w:rPr>
          <w:rFonts w:ascii="Georgia" w:hAnsi="Georgia"/>
          <w:b/>
          <w:sz w:val="18"/>
        </w:rPr>
        <w:t>I. _____________________________</w:t>
      </w:r>
    </w:p>
    <w:p w:rsidR="00121A86" w:rsidRPr="00FA7926" w:rsidRDefault="00121A86" w:rsidP="00121A86">
      <w:pPr>
        <w:pStyle w:val="ListParagraph"/>
        <w:numPr>
          <w:ilvl w:val="0"/>
          <w:numId w:val="4"/>
        </w:numPr>
        <w:spacing w:after="0" w:line="240" w:lineRule="auto"/>
        <w:rPr>
          <w:rFonts w:ascii="Georgia" w:hAnsi="Georgia"/>
          <w:b/>
          <w:sz w:val="18"/>
          <w:szCs w:val="18"/>
        </w:rPr>
      </w:pPr>
      <w:r w:rsidRPr="00FA7926">
        <w:rPr>
          <w:rFonts w:ascii="Georgia" w:hAnsi="Georgia"/>
          <w:b/>
          <w:sz w:val="18"/>
          <w:szCs w:val="18"/>
        </w:rPr>
        <w:t xml:space="preserve">People become more aware of the outside world. </w:t>
      </w:r>
    </w:p>
    <w:p w:rsidR="00121A86" w:rsidRPr="00FA7926" w:rsidRDefault="00121A86" w:rsidP="00121A86">
      <w:pPr>
        <w:pStyle w:val="ListParagraph"/>
        <w:numPr>
          <w:ilvl w:val="0"/>
          <w:numId w:val="4"/>
        </w:numPr>
        <w:spacing w:after="0" w:line="240" w:lineRule="auto"/>
        <w:rPr>
          <w:rFonts w:ascii="Georgia" w:hAnsi="Georgia"/>
          <w:b/>
          <w:sz w:val="18"/>
          <w:szCs w:val="18"/>
        </w:rPr>
      </w:pPr>
      <w:r w:rsidRPr="00FA7926">
        <w:rPr>
          <w:rFonts w:ascii="Georgia" w:hAnsi="Georgia"/>
          <w:b/>
          <w:noProof/>
          <w:sz w:val="18"/>
          <w:szCs w:val="18"/>
        </w:rPr>
        <w:t>Merchant and craft guilds help commericial centers grow into cities</w:t>
      </w:r>
    </w:p>
    <w:p w:rsidR="00121A86" w:rsidRPr="00FA7926" w:rsidRDefault="00121A86" w:rsidP="00121A86">
      <w:pPr>
        <w:pStyle w:val="ListParagraph"/>
        <w:numPr>
          <w:ilvl w:val="0"/>
          <w:numId w:val="4"/>
        </w:numPr>
        <w:spacing w:after="0" w:line="240" w:lineRule="auto"/>
        <w:rPr>
          <w:rFonts w:ascii="Georgia" w:hAnsi="Georgia"/>
          <w:b/>
          <w:sz w:val="18"/>
          <w:szCs w:val="18"/>
        </w:rPr>
      </w:pPr>
      <w:r w:rsidRPr="00FA7926">
        <w:rPr>
          <w:rFonts w:ascii="Georgia" w:hAnsi="Georgia"/>
          <w:b/>
          <w:noProof/>
          <w:sz w:val="18"/>
          <w:szCs w:val="18"/>
        </w:rPr>
        <w:t xml:space="preserve">Trade routes develop to supply the growing demand for new products </w:t>
      </w:r>
    </w:p>
    <w:p w:rsidR="00121A86" w:rsidRPr="00FA7926" w:rsidRDefault="00121A86" w:rsidP="00121A86">
      <w:pPr>
        <w:pStyle w:val="ListParagraph"/>
        <w:spacing w:after="0" w:line="240" w:lineRule="auto"/>
        <w:rPr>
          <w:rFonts w:ascii="Georgia" w:hAnsi="Georgia"/>
          <w:b/>
          <w:sz w:val="18"/>
          <w:szCs w:val="18"/>
        </w:rPr>
      </w:pPr>
    </w:p>
    <w:p w:rsidR="00121A86" w:rsidRPr="00FA7926" w:rsidRDefault="00121A86" w:rsidP="00121A86">
      <w:pPr>
        <w:pStyle w:val="ListParagraph"/>
        <w:numPr>
          <w:ilvl w:val="0"/>
          <w:numId w:val="5"/>
        </w:numPr>
        <w:spacing w:after="0" w:line="240" w:lineRule="auto"/>
        <w:rPr>
          <w:rFonts w:ascii="Georgia" w:hAnsi="Georgia"/>
          <w:sz w:val="18"/>
          <w:szCs w:val="18"/>
        </w:rPr>
      </w:pPr>
      <w:r w:rsidRPr="00FA7926">
        <w:rPr>
          <w:rFonts w:ascii="Georgia" w:hAnsi="Georgia"/>
          <w:sz w:val="18"/>
          <w:szCs w:val="18"/>
        </w:rPr>
        <w:t>Seljuk Turks dominate Europe</w:t>
      </w:r>
    </w:p>
    <w:p w:rsidR="00121A86" w:rsidRPr="00FA7926" w:rsidRDefault="00121A86" w:rsidP="00121A86">
      <w:pPr>
        <w:pStyle w:val="ListParagraph"/>
        <w:numPr>
          <w:ilvl w:val="0"/>
          <w:numId w:val="5"/>
        </w:numPr>
        <w:spacing w:after="0" w:line="240" w:lineRule="auto"/>
        <w:rPr>
          <w:rFonts w:ascii="Georgia" w:hAnsi="Georgia"/>
          <w:sz w:val="18"/>
          <w:szCs w:val="18"/>
        </w:rPr>
      </w:pPr>
      <w:r w:rsidRPr="00FA7926">
        <w:rPr>
          <w:rFonts w:ascii="Georgia" w:hAnsi="Georgia"/>
          <w:sz w:val="18"/>
          <w:szCs w:val="18"/>
        </w:rPr>
        <w:t>Democracy ends in Eastern Europe</w:t>
      </w:r>
    </w:p>
    <w:p w:rsidR="00121A86" w:rsidRPr="00FA7926" w:rsidRDefault="00121A86" w:rsidP="00121A86">
      <w:pPr>
        <w:pStyle w:val="ListParagraph"/>
        <w:numPr>
          <w:ilvl w:val="0"/>
          <w:numId w:val="5"/>
        </w:numPr>
        <w:spacing w:after="0" w:line="240" w:lineRule="auto"/>
        <w:rPr>
          <w:rFonts w:ascii="Georgia" w:hAnsi="Georgia"/>
          <w:b/>
          <w:sz w:val="18"/>
          <w:szCs w:val="18"/>
        </w:rPr>
      </w:pPr>
      <w:r w:rsidRPr="00FA7926">
        <w:rPr>
          <w:rFonts w:ascii="Georgia" w:hAnsi="Georgia"/>
          <w:sz w:val="18"/>
          <w:szCs w:val="18"/>
        </w:rPr>
        <w:t xml:space="preserve">Feudalism Declines in Western Europe </w:t>
      </w:r>
    </w:p>
    <w:p w:rsidR="00121A86" w:rsidRPr="00FA7926" w:rsidRDefault="00121A86" w:rsidP="00121A86">
      <w:pPr>
        <w:pStyle w:val="ListParagraph"/>
        <w:numPr>
          <w:ilvl w:val="0"/>
          <w:numId w:val="5"/>
        </w:numPr>
        <w:spacing w:after="0" w:line="240" w:lineRule="auto"/>
        <w:rPr>
          <w:rFonts w:ascii="Georgia" w:hAnsi="Georgia"/>
          <w:b/>
          <w:sz w:val="18"/>
          <w:szCs w:val="18"/>
        </w:rPr>
      </w:pPr>
      <w:r w:rsidRPr="00FA7926">
        <w:rPr>
          <w:rFonts w:ascii="Georgia" w:hAnsi="Georgia"/>
          <w:sz w:val="18"/>
          <w:szCs w:val="18"/>
        </w:rPr>
        <w:t>Religion becomes a Powerful force in Europe</w:t>
      </w:r>
    </w:p>
    <w:p w:rsidR="00121A86" w:rsidRPr="00FA7926" w:rsidRDefault="00121A86" w:rsidP="00121A86">
      <w:pPr>
        <w:spacing w:after="0" w:line="240" w:lineRule="auto"/>
        <w:rPr>
          <w:rFonts w:ascii="Georgia" w:hAnsi="Georgia"/>
          <w:b/>
          <w:sz w:val="18"/>
          <w:szCs w:val="18"/>
        </w:rPr>
      </w:pPr>
    </w:p>
    <w:p w:rsidR="00121A86" w:rsidRPr="00FA7926" w:rsidRDefault="00121A86" w:rsidP="00121A86">
      <w:pPr>
        <w:spacing w:after="0" w:line="240" w:lineRule="auto"/>
        <w:rPr>
          <w:rFonts w:ascii="Georgia" w:hAnsi="Georgia"/>
          <w:b/>
          <w:sz w:val="18"/>
          <w:szCs w:val="18"/>
        </w:rPr>
      </w:pPr>
      <w:r>
        <w:rPr>
          <w:rFonts w:ascii="Georgia" w:hAnsi="Georgia"/>
          <w:b/>
          <w:sz w:val="18"/>
          <w:szCs w:val="18"/>
        </w:rPr>
        <w:t>Q3</w:t>
      </w:r>
      <w:r w:rsidRPr="00FA7926">
        <w:rPr>
          <w:rFonts w:ascii="Georgia" w:hAnsi="Georgia"/>
          <w:b/>
          <w:sz w:val="18"/>
          <w:szCs w:val="18"/>
        </w:rPr>
        <w:t>. In this passage, what impression does the author give of the guildsmen?</w:t>
      </w:r>
    </w:p>
    <w:p w:rsidR="00121A86" w:rsidRPr="00FA7926" w:rsidRDefault="00121A86" w:rsidP="00121A86">
      <w:pPr>
        <w:spacing w:after="0" w:line="240" w:lineRule="auto"/>
        <w:rPr>
          <w:rFonts w:ascii="Georgia" w:hAnsi="Georgia"/>
          <w:b/>
          <w:sz w:val="10"/>
          <w:szCs w:val="18"/>
        </w:rPr>
      </w:pPr>
    </w:p>
    <w:p w:rsidR="00121A86" w:rsidRPr="00FA7926" w:rsidRDefault="00121A86" w:rsidP="00121A86">
      <w:pPr>
        <w:spacing w:after="0" w:line="240" w:lineRule="auto"/>
        <w:rPr>
          <w:rFonts w:ascii="Georgia" w:hAnsi="Georgia"/>
          <w:b/>
          <w:i/>
          <w:sz w:val="18"/>
          <w:szCs w:val="18"/>
        </w:rPr>
      </w:pPr>
      <w:r w:rsidRPr="00FA7926">
        <w:rPr>
          <w:rFonts w:ascii="Georgia" w:hAnsi="Georgia"/>
          <w:b/>
          <w:i/>
          <w:sz w:val="18"/>
          <w:szCs w:val="18"/>
        </w:rPr>
        <w:t>“A Haberdasher and a Carpenter, a Weaver, a Dyer and Tapestry Maker were with us, too.  All clothed in the same uniforms—that of a great and dignified guild.  Their gear was all freshly and newly adorned (decorated); their knives were mounted not with brass, but entirely with silver; their belts and their purses were beautifully made in every respect.”</w:t>
      </w:r>
    </w:p>
    <w:p w:rsidR="00121A86" w:rsidRPr="00FA7926" w:rsidRDefault="00121A86" w:rsidP="00121A86">
      <w:pPr>
        <w:spacing w:after="0" w:line="240" w:lineRule="auto"/>
        <w:rPr>
          <w:rFonts w:ascii="Georgia" w:hAnsi="Georgia"/>
          <w:sz w:val="18"/>
          <w:szCs w:val="18"/>
        </w:rPr>
      </w:pPr>
      <w:r w:rsidRPr="00FA7926">
        <w:rPr>
          <w:rFonts w:ascii="Georgia" w:hAnsi="Georgia"/>
          <w:b/>
          <w:sz w:val="18"/>
          <w:szCs w:val="18"/>
        </w:rPr>
        <w:t xml:space="preserve">     </w:t>
      </w:r>
      <w:r w:rsidRPr="00FA7926">
        <w:rPr>
          <w:rFonts w:ascii="Georgia" w:hAnsi="Georgia"/>
          <w:sz w:val="18"/>
          <w:szCs w:val="18"/>
        </w:rPr>
        <w:t>1. They are wealthy and proud of it</w:t>
      </w:r>
    </w:p>
    <w:p w:rsidR="00121A86" w:rsidRPr="00FA7926" w:rsidRDefault="00121A86" w:rsidP="00121A86">
      <w:pPr>
        <w:spacing w:after="0" w:line="240" w:lineRule="auto"/>
        <w:rPr>
          <w:rFonts w:ascii="Georgia" w:hAnsi="Georgia"/>
          <w:sz w:val="18"/>
          <w:szCs w:val="18"/>
        </w:rPr>
      </w:pPr>
      <w:r w:rsidRPr="00FA7926">
        <w:rPr>
          <w:rFonts w:ascii="Georgia" w:hAnsi="Georgia"/>
          <w:sz w:val="18"/>
          <w:szCs w:val="18"/>
        </w:rPr>
        <w:t xml:space="preserve">     2. </w:t>
      </w:r>
      <w:proofErr w:type="gramStart"/>
      <w:r w:rsidRPr="00FA7926">
        <w:rPr>
          <w:rFonts w:ascii="Georgia" w:hAnsi="Georgia"/>
          <w:sz w:val="18"/>
          <w:szCs w:val="18"/>
        </w:rPr>
        <w:t>they</w:t>
      </w:r>
      <w:proofErr w:type="gramEnd"/>
      <w:r w:rsidRPr="00FA7926">
        <w:rPr>
          <w:rFonts w:ascii="Georgia" w:hAnsi="Georgia"/>
          <w:sz w:val="18"/>
          <w:szCs w:val="18"/>
        </w:rPr>
        <w:t xml:space="preserve"> are violent criminals who are concerned with security</w:t>
      </w:r>
    </w:p>
    <w:p w:rsidR="00121A86" w:rsidRPr="00FA7926" w:rsidRDefault="00121A86" w:rsidP="00121A86">
      <w:pPr>
        <w:spacing w:after="0" w:line="240" w:lineRule="auto"/>
        <w:rPr>
          <w:rFonts w:ascii="Georgia" w:hAnsi="Georgia"/>
          <w:sz w:val="18"/>
          <w:szCs w:val="18"/>
        </w:rPr>
      </w:pPr>
      <w:r w:rsidRPr="00FA7926">
        <w:rPr>
          <w:rFonts w:ascii="Georgia" w:hAnsi="Georgia"/>
          <w:sz w:val="18"/>
          <w:szCs w:val="18"/>
        </w:rPr>
        <w:t xml:space="preserve">     3. </w:t>
      </w:r>
      <w:proofErr w:type="gramStart"/>
      <w:r w:rsidRPr="00FA7926">
        <w:rPr>
          <w:rFonts w:ascii="Georgia" w:hAnsi="Georgia"/>
          <w:sz w:val="18"/>
          <w:szCs w:val="18"/>
        </w:rPr>
        <w:t>they</w:t>
      </w:r>
      <w:proofErr w:type="gramEnd"/>
      <w:r w:rsidRPr="00FA7926">
        <w:rPr>
          <w:rFonts w:ascii="Georgia" w:hAnsi="Georgia"/>
          <w:sz w:val="18"/>
          <w:szCs w:val="18"/>
        </w:rPr>
        <w:t xml:space="preserve"> feel inferior to the other pilgrims</w:t>
      </w:r>
    </w:p>
    <w:p w:rsidR="00121A86" w:rsidRPr="00FA7926" w:rsidRDefault="00121A86" w:rsidP="00121A86">
      <w:pPr>
        <w:spacing w:after="0" w:line="240" w:lineRule="auto"/>
        <w:rPr>
          <w:rFonts w:ascii="Georgia" w:hAnsi="Georgia"/>
          <w:sz w:val="18"/>
          <w:szCs w:val="18"/>
        </w:rPr>
      </w:pPr>
      <w:r w:rsidRPr="00FA7926">
        <w:rPr>
          <w:rFonts w:ascii="Georgia" w:hAnsi="Georgia"/>
          <w:sz w:val="18"/>
          <w:szCs w:val="18"/>
        </w:rPr>
        <w:t xml:space="preserve">     4. </w:t>
      </w:r>
      <w:proofErr w:type="gramStart"/>
      <w:r w:rsidRPr="00FA7926">
        <w:rPr>
          <w:rFonts w:ascii="Georgia" w:hAnsi="Georgia"/>
          <w:sz w:val="18"/>
          <w:szCs w:val="18"/>
        </w:rPr>
        <w:t>they</w:t>
      </w:r>
      <w:proofErr w:type="gramEnd"/>
      <w:r w:rsidRPr="00FA7926">
        <w:rPr>
          <w:rFonts w:ascii="Georgia" w:hAnsi="Georgia"/>
          <w:sz w:val="18"/>
          <w:szCs w:val="18"/>
        </w:rPr>
        <w:t xml:space="preserve"> are best of friends</w:t>
      </w:r>
    </w:p>
    <w:p w:rsidR="00854714" w:rsidRPr="000659EB" w:rsidRDefault="00854714" w:rsidP="000659EB">
      <w:pPr>
        <w:autoSpaceDE w:val="0"/>
        <w:autoSpaceDN w:val="0"/>
        <w:adjustRightInd w:val="0"/>
        <w:spacing w:after="0" w:line="240" w:lineRule="auto"/>
        <w:rPr>
          <w:rFonts w:ascii="Helvetica" w:hAnsi="Helvetica" w:cs="Helvetica"/>
          <w:color w:val="161616"/>
          <w:sz w:val="18"/>
          <w:szCs w:val="18"/>
        </w:rPr>
      </w:pPr>
    </w:p>
    <w:sectPr w:rsidR="00854714" w:rsidRPr="000659EB" w:rsidSect="007E1913">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aledonia+ZKQXPE">
    <w:panose1 w:val="00000000000000000000"/>
    <w:charset w:val="00"/>
    <w:family w:val="auto"/>
    <w:notTrueType/>
    <w:pitch w:val="default"/>
    <w:sig w:usb0="00000003" w:usb1="00000000" w:usb2="00000000" w:usb3="00000000" w:csb0="00000001" w:csb1="00000000"/>
  </w:font>
  <w:font w:name="Helvetica+OAJLYF">
    <w:panose1 w:val="00000000000000000000"/>
    <w:charset w:val="00"/>
    <w:family w:val="auto"/>
    <w:notTrueType/>
    <w:pitch w:val="default"/>
    <w:sig w:usb0="00000003" w:usb1="00000000" w:usb2="00000000" w:usb3="00000000" w:csb0="00000001" w:csb1="00000000"/>
  </w:font>
  <w:font w:name="NewCaledon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NewRomanPS-BoldMT+T42+KNNJ">
    <w:panose1 w:val="00000000000000000000"/>
    <w:charset w:val="00"/>
    <w:family w:val="auto"/>
    <w:notTrueType/>
    <w:pitch w:val="default"/>
    <w:sig w:usb0="00000003" w:usb1="00000000" w:usb2="00000000" w:usb3="00000000" w:csb0="00000001" w:csb1="00000000"/>
  </w:font>
  <w:font w:name="TimesNewRomanPS-BoldItalicMT+T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893"/>
    <w:multiLevelType w:val="hybridMultilevel"/>
    <w:tmpl w:val="724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50ECA"/>
    <w:multiLevelType w:val="hybridMultilevel"/>
    <w:tmpl w:val="3098A4CE"/>
    <w:lvl w:ilvl="0" w:tplc="CD5AADAE">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22228"/>
    <w:multiLevelType w:val="hybridMultilevel"/>
    <w:tmpl w:val="00C6FB2A"/>
    <w:lvl w:ilvl="0" w:tplc="CD5AADAE">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F1DCF"/>
    <w:multiLevelType w:val="hybridMultilevel"/>
    <w:tmpl w:val="8D0C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C2"/>
    <w:rsid w:val="00000B27"/>
    <w:rsid w:val="000136EE"/>
    <w:rsid w:val="000659EB"/>
    <w:rsid w:val="00121A86"/>
    <w:rsid w:val="00203605"/>
    <w:rsid w:val="002A79F2"/>
    <w:rsid w:val="003D6EA4"/>
    <w:rsid w:val="003F0BD0"/>
    <w:rsid w:val="004B4FBB"/>
    <w:rsid w:val="005142B2"/>
    <w:rsid w:val="005955BC"/>
    <w:rsid w:val="005A3431"/>
    <w:rsid w:val="006548C2"/>
    <w:rsid w:val="00660024"/>
    <w:rsid w:val="007049AE"/>
    <w:rsid w:val="00705B1B"/>
    <w:rsid w:val="00776C45"/>
    <w:rsid w:val="007E1913"/>
    <w:rsid w:val="00854714"/>
    <w:rsid w:val="008C1E49"/>
    <w:rsid w:val="008E54E8"/>
    <w:rsid w:val="00996AC8"/>
    <w:rsid w:val="00A848D7"/>
    <w:rsid w:val="00C9060F"/>
    <w:rsid w:val="00CD0935"/>
    <w:rsid w:val="00E0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809"/>
  <w15:docId w15:val="{48C104B0-428F-46BD-B1C0-FD6199F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13"/>
    <w:pPr>
      <w:ind w:left="720"/>
      <w:contextualSpacing/>
    </w:pPr>
  </w:style>
  <w:style w:type="table" w:styleId="TableGrid">
    <w:name w:val="Table Grid"/>
    <w:basedOn w:val="TableNormal"/>
    <w:uiPriority w:val="39"/>
    <w:rsid w:val="007E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F135-78D9-4BE9-9178-0D4C3BAF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7D6071B2</Template>
  <TotalTime>43</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noelle sarno</cp:lastModifiedBy>
  <cp:revision>13</cp:revision>
  <cp:lastPrinted>2020-02-05T14:10:00Z</cp:lastPrinted>
  <dcterms:created xsi:type="dcterms:W3CDTF">2019-01-30T14:19:00Z</dcterms:created>
  <dcterms:modified xsi:type="dcterms:W3CDTF">2020-02-05T14:13:00Z</dcterms:modified>
</cp:coreProperties>
</file>